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6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29D6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30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2F29D6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 ООО «</w:t>
      </w:r>
      <w:r w:rsidR="002F29D6" w:rsidRPr="00C73D43">
        <w:rPr>
          <w:rFonts w:ascii="Times New Roman" w:hAnsi="Times New Roman" w:cs="Times New Roman"/>
          <w:sz w:val="24"/>
          <w:szCs w:val="24"/>
        </w:rPr>
        <w:t>Орион Оператор</w:t>
      </w:r>
      <w:r w:rsidRPr="00C73D4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3330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>(далее</w:t>
      </w:r>
      <w:r w:rsidR="002F29D6"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Pr="00C73D43">
        <w:rPr>
          <w:rFonts w:ascii="Times New Roman" w:hAnsi="Times New Roman" w:cs="Times New Roman"/>
          <w:sz w:val="24"/>
          <w:szCs w:val="24"/>
        </w:rPr>
        <w:t>- Организация)</w:t>
      </w:r>
    </w:p>
    <w:p w:rsidR="002F29D6" w:rsidRPr="00C73D43" w:rsidRDefault="002F29D6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330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 _____________/</w:t>
      </w:r>
      <w:r w:rsidR="002F29D6" w:rsidRPr="00C73D4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2F29D6" w:rsidRPr="00C73D43">
        <w:rPr>
          <w:rFonts w:ascii="Times New Roman" w:hAnsi="Times New Roman" w:cs="Times New Roman"/>
          <w:sz w:val="24"/>
          <w:szCs w:val="24"/>
        </w:rPr>
        <w:t>Златьева</w:t>
      </w:r>
      <w:proofErr w:type="spellEnd"/>
      <w:r w:rsidRPr="00C73D43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2F29D6" w:rsidRPr="00C73D43" w:rsidRDefault="002F29D6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330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>0</w:t>
      </w:r>
      <w:r w:rsidR="002F29D6" w:rsidRPr="00C73D43">
        <w:rPr>
          <w:rFonts w:ascii="Times New Roman" w:hAnsi="Times New Roman" w:cs="Times New Roman"/>
          <w:sz w:val="24"/>
          <w:szCs w:val="24"/>
        </w:rPr>
        <w:t>4</w:t>
      </w:r>
      <w:r w:rsidRPr="00C73D43">
        <w:rPr>
          <w:rFonts w:ascii="Times New Roman" w:hAnsi="Times New Roman" w:cs="Times New Roman"/>
          <w:sz w:val="24"/>
          <w:szCs w:val="24"/>
        </w:rPr>
        <w:t>.0</w:t>
      </w:r>
      <w:r w:rsidR="002F29D6" w:rsidRPr="00C73D43">
        <w:rPr>
          <w:rFonts w:ascii="Times New Roman" w:hAnsi="Times New Roman" w:cs="Times New Roman"/>
          <w:sz w:val="24"/>
          <w:szCs w:val="24"/>
        </w:rPr>
        <w:t>4</w:t>
      </w:r>
      <w:r w:rsidRPr="00C73D43">
        <w:rPr>
          <w:rFonts w:ascii="Times New Roman" w:hAnsi="Times New Roman" w:cs="Times New Roman"/>
          <w:sz w:val="24"/>
          <w:szCs w:val="24"/>
        </w:rPr>
        <w:t xml:space="preserve">.2025 г. </w:t>
      </w:r>
    </w:p>
    <w:p w:rsidR="008A3330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330" w:rsidRPr="00C73D43" w:rsidRDefault="008A3330" w:rsidP="008A3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330" w:rsidRPr="00C73D43" w:rsidRDefault="008A3330" w:rsidP="008A3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ПОЛИТИКА ЗАЩИТЫ И ОБРАБОТКИ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A3330" w:rsidRPr="00C73D43" w:rsidRDefault="008A3330" w:rsidP="008A3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30" w:rsidRPr="00F8430C" w:rsidRDefault="002F29D6" w:rsidP="002F29D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0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3330" w:rsidRPr="00C73D43" w:rsidRDefault="008A3330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1.1. Настоящая Политика защиты и обработки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(далее - Политика) разработана в соответствии с требованиями Федерального закона «О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» № 152-ФЗ от 27 июля 2006 г., а также иными нормативно-правовыми актами Российской Федерации, определяющими случаи и особенности обработки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и обеспечения безопасности и конфиденциальности такой информации.</w:t>
      </w:r>
    </w:p>
    <w:p w:rsidR="0081057E" w:rsidRPr="00C73D43" w:rsidRDefault="008A3330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>1.2. Общество с ограниченной ответственностью «</w:t>
      </w:r>
      <w:r w:rsidR="002F29D6" w:rsidRPr="00C73D43">
        <w:rPr>
          <w:rFonts w:ascii="Times New Roman" w:hAnsi="Times New Roman" w:cs="Times New Roman"/>
          <w:sz w:val="24"/>
          <w:szCs w:val="24"/>
        </w:rPr>
        <w:t>Орион Оператор</w:t>
      </w:r>
      <w:r w:rsidR="00CC38BC" w:rsidRPr="00C73D43">
        <w:rPr>
          <w:rFonts w:ascii="Times New Roman" w:hAnsi="Times New Roman" w:cs="Times New Roman"/>
          <w:sz w:val="24"/>
          <w:szCs w:val="24"/>
        </w:rPr>
        <w:t>» (</w:t>
      </w:r>
      <w:r w:rsidRPr="00C73D43">
        <w:rPr>
          <w:rFonts w:ascii="Times New Roman" w:hAnsi="Times New Roman" w:cs="Times New Roman"/>
          <w:sz w:val="24"/>
          <w:szCs w:val="24"/>
        </w:rPr>
        <w:t xml:space="preserve">ИНН </w:t>
      </w:r>
      <w:r w:rsidR="002F29D6" w:rsidRPr="00C73D43">
        <w:rPr>
          <w:rFonts w:ascii="Times New Roman" w:hAnsi="Times New Roman" w:cs="Times New Roman"/>
          <w:sz w:val="24"/>
          <w:szCs w:val="24"/>
        </w:rPr>
        <w:t>9702071908</w:t>
      </w:r>
      <w:r w:rsidR="00CC38BC" w:rsidRPr="00C73D43">
        <w:rPr>
          <w:rFonts w:ascii="Times New Roman" w:hAnsi="Times New Roman" w:cs="Times New Roman"/>
          <w:sz w:val="24"/>
          <w:szCs w:val="24"/>
        </w:rPr>
        <w:t xml:space="preserve">) </w:t>
      </w:r>
      <w:r w:rsidRPr="00C73D43">
        <w:rPr>
          <w:rFonts w:ascii="Times New Roman" w:hAnsi="Times New Roman" w:cs="Times New Roman"/>
          <w:sz w:val="24"/>
          <w:szCs w:val="24"/>
        </w:rPr>
        <w:t xml:space="preserve">выступая в роли Оператора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осуществляет свою деятельность с соблюдением принципов законности, справедливости и конфиденциальности при обработке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>, а также обеспечения безопасности процессов их обработки.</w:t>
      </w:r>
    </w:p>
    <w:p w:rsidR="008A3330" w:rsidRPr="00C73D43" w:rsidRDefault="008A3330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1.3. Настоящая Политика: </w:t>
      </w:r>
    </w:p>
    <w:p w:rsidR="008A3330" w:rsidRPr="00C73D43" w:rsidRDefault="002F29D6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C73D43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в целях реализации требований действующего законодательства Российской Федерации в области обработки и защиты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330" w:rsidRPr="00C73D43" w:rsidRDefault="008A3330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1.3.2. Раскрывает способы и принципы обработки Оператором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права и обязанности Оператора при обработке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права субъектов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а также включает перечень мер, применяемых Оператором в целях обеспечения безопасности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при их обработке; </w:t>
      </w:r>
    </w:p>
    <w:p w:rsidR="006C6315" w:rsidRPr="00C73D43" w:rsidRDefault="006C6315" w:rsidP="006C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1.3.3. Действует в отношении всей информации, содержащей персональные данные субъектов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3D43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C73D43">
        <w:rPr>
          <w:rFonts w:ascii="Times New Roman" w:hAnsi="Times New Roman" w:cs="Times New Roman"/>
          <w:sz w:val="24"/>
          <w:szCs w:val="24"/>
        </w:rPr>
        <w:t xml:space="preserve"> Оператор и связанные с ним юридические лица могут получить о субъекте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 Оператора;</w:t>
      </w:r>
    </w:p>
    <w:p w:rsidR="006C6315" w:rsidRPr="00C73D43" w:rsidRDefault="006C6315" w:rsidP="006C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1.3.4. Распространяется на все операции, совершаемые  ООО «Орион Оператор» с персональными данными с использованием средств автоматизации и без их использования; </w:t>
      </w:r>
    </w:p>
    <w:p w:rsidR="006C6315" w:rsidRPr="00C73D43" w:rsidRDefault="006C6315" w:rsidP="006C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1.3.5. Служит основой для разработки Оператором внутренних нормативных актов, детализирующих вопросы обработки и защиты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>;</w:t>
      </w:r>
    </w:p>
    <w:p w:rsidR="008A3330" w:rsidRPr="00C73D43" w:rsidRDefault="006C6315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>1.3.6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Является общедоступным документом и распространяет свое действие на персональные данные, получаемые Оператором при обработке и защите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следующими способами: </w:t>
      </w:r>
    </w:p>
    <w:p w:rsidR="008A3330" w:rsidRPr="00C73D43" w:rsidRDefault="002F29D6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от субъектов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330" w:rsidRPr="00C73D43" w:rsidRDefault="002F29D6" w:rsidP="00061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>от партнеров</w:t>
      </w:r>
      <w:r w:rsidRPr="00C73D43">
        <w:rPr>
          <w:rFonts w:ascii="Times New Roman" w:hAnsi="Times New Roman" w:cs="Times New Roman"/>
          <w:sz w:val="24"/>
          <w:szCs w:val="24"/>
        </w:rPr>
        <w:t xml:space="preserve"> Оператора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>.</w:t>
      </w:r>
    </w:p>
    <w:p w:rsidR="002F29D6" w:rsidRPr="00C73D43" w:rsidRDefault="002F29D6" w:rsidP="008A3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30" w:rsidRPr="00F8430C" w:rsidRDefault="008A3330" w:rsidP="002F29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0C">
        <w:rPr>
          <w:rFonts w:ascii="Times New Roman" w:hAnsi="Times New Roman" w:cs="Times New Roman"/>
          <w:b/>
          <w:sz w:val="24"/>
          <w:szCs w:val="24"/>
        </w:rPr>
        <w:t>2. Термины и принятые сокращения</w:t>
      </w:r>
    </w:p>
    <w:p w:rsidR="008A3330" w:rsidRPr="00AD2578" w:rsidRDefault="00A57EF4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2.1. 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>).</w:t>
      </w:r>
    </w:p>
    <w:p w:rsidR="00DD0337" w:rsidRPr="00AD2578" w:rsidRDefault="00A57EF4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2.2. 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</w:t>
      </w:r>
      <w:r w:rsidR="00DD0337" w:rsidRPr="00AD2578">
        <w:rPr>
          <w:rFonts w:ascii="Times New Roman" w:hAnsi="Times New Roman" w:cs="Times New Roman"/>
          <w:sz w:val="24"/>
          <w:szCs w:val="24"/>
        </w:rPr>
        <w:t xml:space="preserve"> с персональными данными</w:t>
      </w:r>
      <w:r w:rsidR="008A3330" w:rsidRPr="00AD2578">
        <w:rPr>
          <w:rFonts w:ascii="Times New Roman" w:hAnsi="Times New Roman" w:cs="Times New Roman"/>
          <w:sz w:val="24"/>
          <w:szCs w:val="24"/>
        </w:rPr>
        <w:t>, совершаемых с использованием средств автоматизации или без использования таких средств</w:t>
      </w:r>
      <w:r w:rsidR="00DD0337" w:rsidRPr="00AD2578">
        <w:rPr>
          <w:rFonts w:ascii="Times New Roman" w:hAnsi="Times New Roman" w:cs="Times New Roman"/>
          <w:sz w:val="24"/>
          <w:szCs w:val="24"/>
        </w:rPr>
        <w:t>.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включает в себя, в том числе: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сбор;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запись;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систематизацию;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накопление;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хранение;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AD2578">
        <w:rPr>
          <w:rFonts w:ascii="Times New Roman" w:hAnsi="Times New Roman" w:cs="Times New Roman"/>
          <w:sz w:val="24"/>
          <w:szCs w:val="24"/>
        </w:rPr>
        <w:t>уточнение (обновление, изменение)</w:t>
      </w:r>
      <w:r w:rsidRPr="00AD2578">
        <w:rPr>
          <w:rFonts w:ascii="Times New Roman" w:hAnsi="Times New Roman" w:cs="Times New Roman"/>
          <w:sz w:val="24"/>
          <w:szCs w:val="24"/>
        </w:rPr>
        <w:t>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извлечение;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использование;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AD2578">
        <w:rPr>
          <w:rFonts w:ascii="Times New Roman" w:hAnsi="Times New Roman" w:cs="Times New Roman"/>
          <w:sz w:val="24"/>
          <w:szCs w:val="24"/>
        </w:rPr>
        <w:t>передачу (распростр</w:t>
      </w:r>
      <w:r w:rsidRPr="00AD2578">
        <w:rPr>
          <w:rFonts w:ascii="Times New Roman" w:hAnsi="Times New Roman" w:cs="Times New Roman"/>
          <w:sz w:val="24"/>
          <w:szCs w:val="24"/>
        </w:rPr>
        <w:t>анение, предоставление, доступ);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трансграничную передачу;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обезличивание;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блокирование;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37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- удаление;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30" w:rsidRPr="00AD2578" w:rsidRDefault="00DD0337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AD2578">
        <w:rPr>
          <w:rFonts w:ascii="Times New Roman" w:hAnsi="Times New Roman" w:cs="Times New Roman"/>
          <w:sz w:val="24"/>
          <w:szCs w:val="24"/>
        </w:rPr>
        <w:t>у</w:t>
      </w:r>
      <w:r w:rsidRPr="00AD2578">
        <w:rPr>
          <w:rFonts w:ascii="Times New Roman" w:hAnsi="Times New Roman" w:cs="Times New Roman"/>
          <w:sz w:val="24"/>
          <w:szCs w:val="24"/>
        </w:rPr>
        <w:t>ничтожение</w:t>
      </w:r>
      <w:r w:rsidR="00813352" w:rsidRPr="00AD2578">
        <w:rPr>
          <w:rFonts w:ascii="Times New Roman" w:hAnsi="Times New Roman" w:cs="Times New Roman"/>
          <w:sz w:val="24"/>
          <w:szCs w:val="24"/>
        </w:rPr>
        <w:t>.</w:t>
      </w:r>
    </w:p>
    <w:p w:rsidR="008A3330" w:rsidRPr="00AD2578" w:rsidRDefault="00A57EF4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2.3. 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Автоматизированная обработка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- обработка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813352" w:rsidRPr="00AD2578">
        <w:rPr>
          <w:rFonts w:ascii="Times New Roman" w:hAnsi="Times New Roman" w:cs="Times New Roman"/>
          <w:sz w:val="24"/>
          <w:szCs w:val="24"/>
        </w:rPr>
        <w:t>средств вычислительной техники.</w:t>
      </w:r>
    </w:p>
    <w:p w:rsidR="008A3330" w:rsidRPr="00AD2578" w:rsidRDefault="00A57EF4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2.4. 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Информационная система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(ИС</w:t>
      </w:r>
      <w:r w:rsidR="008634B7" w:rsidRPr="00AD2578">
        <w:rPr>
          <w:rFonts w:ascii="Times New Roman" w:hAnsi="Times New Roman" w:cs="Times New Roman"/>
          <w:sz w:val="24"/>
          <w:szCs w:val="24"/>
        </w:rPr>
        <w:t>ПД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) - совокупность содержащихся в базах данных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и обеспечивающих их обработку информационных технологий и технических средств. </w:t>
      </w:r>
    </w:p>
    <w:p w:rsidR="002F29D6" w:rsidRPr="00AD2578" w:rsidRDefault="00A031FC" w:rsidP="0081335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2.5. </w:t>
      </w:r>
      <w:r w:rsidR="008A3330" w:rsidRPr="00AD2578">
        <w:rPr>
          <w:rFonts w:ascii="Times New Roman" w:hAnsi="Times New Roman" w:cs="Times New Roman"/>
          <w:sz w:val="24"/>
          <w:szCs w:val="24"/>
        </w:rPr>
        <w:t>Сайт –</w:t>
      </w:r>
      <w:r w:rsidR="002F29D6" w:rsidRPr="00AD2578">
        <w:rPr>
          <w:rFonts w:ascii="Times New Roman" w:hAnsi="Times New Roman" w:cs="Times New Roman"/>
          <w:sz w:val="24"/>
          <w:szCs w:val="24"/>
        </w:rPr>
        <w:t xml:space="preserve"> </w:t>
      </w:r>
      <w:r w:rsidR="00813352" w:rsidRPr="00AD2578">
        <w:rPr>
          <w:rFonts w:ascii="Times New Roman" w:hAnsi="Times New Roman" w:cs="Times New Roman"/>
          <w:sz w:val="24"/>
          <w:szCs w:val="24"/>
        </w:rPr>
        <w:t xml:space="preserve">официальный сайт ООО «Орион Оператор» - </w:t>
      </w:r>
      <w:hyperlink r:id="rId6" w:history="1">
        <w:r w:rsidR="00813352" w:rsidRPr="00AD2578">
          <w:rPr>
            <w:rStyle w:val="a4"/>
            <w:rFonts w:ascii="Times New Roman" w:hAnsi="Times New Roman" w:cs="Times New Roman"/>
            <w:sz w:val="24"/>
            <w:szCs w:val="24"/>
          </w:rPr>
          <w:t>https://travelorion.ru/</w:t>
        </w:r>
      </w:hyperlink>
    </w:p>
    <w:p w:rsidR="00A57EF4" w:rsidRPr="00AD2578" w:rsidRDefault="00A031FC" w:rsidP="00A5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2.6. 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 — действия, направленные на раскрытие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 неопределенному кругу лиц. </w:t>
      </w:r>
    </w:p>
    <w:p w:rsidR="00A57EF4" w:rsidRPr="00AD2578" w:rsidRDefault="00A031FC" w:rsidP="00A5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2.7. 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 — действия, направленные на раскрытие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 определенному лицу или определенному кругу лиц. </w:t>
      </w:r>
    </w:p>
    <w:p w:rsidR="008A3330" w:rsidRPr="00AD2578" w:rsidRDefault="00A031FC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2.8. 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Блокирование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(за исключением случаев, если обработка необходима для </w:t>
      </w:r>
      <w:r w:rsidR="00813352" w:rsidRPr="00AD2578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13352" w:rsidRPr="00AD2578">
        <w:rPr>
          <w:rFonts w:ascii="Times New Roman" w:hAnsi="Times New Roman" w:cs="Times New Roman"/>
          <w:sz w:val="24"/>
          <w:szCs w:val="24"/>
        </w:rPr>
        <w:t>).</w:t>
      </w:r>
    </w:p>
    <w:p w:rsidR="00813352" w:rsidRPr="00AD2578" w:rsidRDefault="00A031FC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2.9. 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Уничтожение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в информационной системе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 и (или) в результате которых уничтожаются материальные носители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>.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2.10. Общедоступные персональные данные —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 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2.11. Обезличивание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конкретному субъекту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2.12. Трансграничная передача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— передача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AD2578"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— добровольное совершение конклюдентных действий Пользователем при</w:t>
      </w:r>
      <w:r w:rsidR="00CC38BC" w:rsidRPr="00AD2578">
        <w:rPr>
          <w:rFonts w:ascii="Times New Roman" w:hAnsi="Times New Roman" w:cs="Times New Roman"/>
          <w:sz w:val="24"/>
          <w:szCs w:val="24"/>
        </w:rPr>
        <w:t xml:space="preserve"> личном визите в офис, посредством телефонной связи, а также при </w:t>
      </w:r>
      <w:r w:rsidRPr="00AD2578">
        <w:rPr>
          <w:rFonts w:ascii="Times New Roman" w:hAnsi="Times New Roman" w:cs="Times New Roman"/>
          <w:sz w:val="24"/>
          <w:szCs w:val="24"/>
        </w:rPr>
        <w:t xml:space="preserve">осуществлении регистрации на сайте Оператора </w:t>
      </w:r>
      <w:r w:rsidRPr="00A13B0A">
        <w:rPr>
          <w:rFonts w:ascii="Times New Roman" w:hAnsi="Times New Roman" w:cs="Times New Roman"/>
          <w:sz w:val="24"/>
          <w:szCs w:val="24"/>
        </w:rPr>
        <w:t>https://travelorion.ru</w:t>
      </w:r>
      <w:r w:rsidRPr="00AD2578">
        <w:rPr>
          <w:rFonts w:ascii="Times New Roman" w:hAnsi="Times New Roman" w:cs="Times New Roman"/>
          <w:sz w:val="24"/>
          <w:szCs w:val="24"/>
        </w:rPr>
        <w:t xml:space="preserve">, а именно проставление отметки в соответствующей графе, которая предусмотрена для выражения Пользователем согласия с обработкой предоставленных им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и безусловного принятия (акцепта) порядка и условий Пользовательского соглашения и настоящей Политики</w:t>
      </w:r>
      <w:proofErr w:type="gramEnd"/>
      <w:r w:rsidRPr="00AD2578">
        <w:rPr>
          <w:rFonts w:ascii="Times New Roman" w:hAnsi="Times New Roman" w:cs="Times New Roman"/>
          <w:sz w:val="24"/>
          <w:szCs w:val="24"/>
        </w:rPr>
        <w:t xml:space="preserve"> конфиденциальности по работе с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персональными данными</w:t>
      </w:r>
      <w:r w:rsidRPr="00AD2578">
        <w:rPr>
          <w:rFonts w:ascii="Times New Roman" w:hAnsi="Times New Roman" w:cs="Times New Roman"/>
          <w:sz w:val="24"/>
          <w:szCs w:val="24"/>
        </w:rPr>
        <w:t xml:space="preserve"> Пользователей. 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2.14. Панель управления учетной записью Пользователя — веб-страница, предназначенная для пользования возможностями, предоставленными Сайтом </w:t>
      </w:r>
      <w:r w:rsidRPr="00AD2578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Пользователю, Компанией Пользователю, поддержания актуальности контактной информации Пользователя и предоставления им иной информации, необходимой Компании для предоставления доступа к Сайту. Доступ к странице учетной записи организуется по защищенному протоколу и только после идентификации Пользователя. В панели управления учетной записью Пользователя указываются, изменяются и хранятся его персональные данные. 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2.15. Учетная запись пользователя (Аккаунт/Личный кабинет) — интернет пространство, защищенное паролем. Содержит информацию о пользователе и учет его работы на Сайте. Учетная запись содержит личные и контактные данные, предоставленные пользователем при регистрации на Сайте и в ходе работы на Сайте, а именно: ФИО, адрес электронной почты, контактный телефон. </w:t>
      </w:r>
    </w:p>
    <w:p w:rsidR="00A031FC" w:rsidRPr="00AD2578" w:rsidRDefault="00A031FC" w:rsidP="00A0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2.16. Пользователь - посетитель Сайта. Пользователь является субъектом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AD2578">
        <w:rPr>
          <w:rFonts w:ascii="Times New Roman" w:hAnsi="Times New Roman" w:cs="Times New Roman"/>
          <w:sz w:val="24"/>
          <w:szCs w:val="24"/>
        </w:rPr>
        <w:t xml:space="preserve"> по факту прохождения процедуры регистрации на Сайте в установленном порядке. </w:t>
      </w:r>
    </w:p>
    <w:p w:rsidR="00813352" w:rsidRPr="00AD2578" w:rsidRDefault="00A031FC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 xml:space="preserve">2.17. </w:t>
      </w:r>
      <w:r w:rsidR="008A3330" w:rsidRPr="00AD2578">
        <w:rPr>
          <w:rFonts w:ascii="Times New Roman" w:hAnsi="Times New Roman" w:cs="Times New Roman"/>
          <w:sz w:val="24"/>
          <w:szCs w:val="24"/>
        </w:rPr>
        <w:t>Оператор – ООО «</w:t>
      </w:r>
      <w:r w:rsidR="001804B9" w:rsidRPr="00AD2578">
        <w:rPr>
          <w:rFonts w:ascii="Times New Roman" w:hAnsi="Times New Roman" w:cs="Times New Roman"/>
          <w:sz w:val="24"/>
          <w:szCs w:val="24"/>
        </w:rPr>
        <w:t>Орион Оператор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1804B9" w:rsidRPr="00AD2578">
        <w:rPr>
          <w:rFonts w:ascii="Times New Roman" w:hAnsi="Times New Roman" w:cs="Times New Roman"/>
          <w:sz w:val="24"/>
          <w:szCs w:val="24"/>
        </w:rPr>
        <w:t>9702071908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, юридический адрес: 107031, г. Москва, </w:t>
      </w:r>
      <w:proofErr w:type="spellStart"/>
      <w:r w:rsidR="00A57EF4" w:rsidRPr="00AD2578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A57EF4" w:rsidRPr="00AD2578">
        <w:rPr>
          <w:rFonts w:ascii="Times New Roman" w:hAnsi="Times New Roman" w:cs="Times New Roman"/>
          <w:sz w:val="24"/>
          <w:szCs w:val="24"/>
        </w:rPr>
        <w:t>. тер. г. муниципальный округ Мещанский, б-р Рождественский, д. 10/7 стр. 1, помещение 2/</w:t>
      </w:r>
      <w:proofErr w:type="gramStart"/>
      <w:r w:rsidR="00A57EF4" w:rsidRPr="00AD25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7EF4" w:rsidRPr="00AD2578">
        <w:rPr>
          <w:rFonts w:ascii="Times New Roman" w:hAnsi="Times New Roman" w:cs="Times New Roman"/>
          <w:sz w:val="24"/>
          <w:szCs w:val="24"/>
        </w:rPr>
        <w:t>, телефон: 8-800-555-47-73, адрес</w:t>
      </w:r>
      <w:r w:rsidR="00AD2578">
        <w:rPr>
          <w:rFonts w:ascii="Times New Roman" w:hAnsi="Times New Roman" w:cs="Times New Roman"/>
          <w:sz w:val="24"/>
          <w:szCs w:val="24"/>
        </w:rPr>
        <w:t>а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7" w:history="1"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travel</w:t>
        </w:r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orion</w:t>
        </w:r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57EF4" w:rsidRPr="00AD25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57EF4" w:rsidRPr="00AD2578">
        <w:rPr>
          <w:rFonts w:ascii="Times New Roman" w:hAnsi="Times New Roman" w:cs="Times New Roman"/>
          <w:sz w:val="24"/>
          <w:szCs w:val="24"/>
        </w:rPr>
        <w:t>,</w:t>
      </w:r>
      <w:r w:rsidR="00AD2578" w:rsidRPr="00AD2578">
        <w:rPr>
          <w:rFonts w:ascii="Times New Roman" w:hAnsi="Times New Roman" w:cs="Times New Roman"/>
          <w:sz w:val="24"/>
          <w:szCs w:val="24"/>
        </w:rPr>
        <w:t xml:space="preserve"> </w:t>
      </w:r>
      <w:r w:rsidR="00AD2578">
        <w:rPr>
          <w:rFonts w:ascii="Times New Roman" w:hAnsi="Times New Roman" w:cs="Times New Roman"/>
          <w:sz w:val="24"/>
          <w:szCs w:val="24"/>
          <w:lang w:val="en-US"/>
        </w:rPr>
        <w:t>arh</w:t>
      </w:r>
      <w:r w:rsidR="00AD2578" w:rsidRPr="00AD2578">
        <w:rPr>
          <w:rFonts w:ascii="Times New Roman" w:hAnsi="Times New Roman" w:cs="Times New Roman"/>
          <w:sz w:val="24"/>
          <w:szCs w:val="24"/>
        </w:rPr>
        <w:t>.</w:t>
      </w:r>
      <w:r w:rsidR="00AD2578">
        <w:rPr>
          <w:rFonts w:ascii="Times New Roman" w:hAnsi="Times New Roman" w:cs="Times New Roman"/>
          <w:sz w:val="24"/>
          <w:szCs w:val="24"/>
          <w:lang w:val="en-US"/>
        </w:rPr>
        <w:t>orion</w:t>
      </w:r>
      <w:r w:rsidR="00AD2578" w:rsidRPr="00AD2578">
        <w:rPr>
          <w:rFonts w:ascii="Times New Roman" w:hAnsi="Times New Roman" w:cs="Times New Roman"/>
          <w:sz w:val="24"/>
          <w:szCs w:val="24"/>
        </w:rPr>
        <w:t>.</w:t>
      </w:r>
      <w:r w:rsidR="00AD2578">
        <w:rPr>
          <w:rFonts w:ascii="Times New Roman" w:hAnsi="Times New Roman" w:cs="Times New Roman"/>
          <w:sz w:val="24"/>
          <w:szCs w:val="24"/>
          <w:lang w:val="en-US"/>
        </w:rPr>
        <w:t>operator</w:t>
      </w:r>
      <w:r w:rsidR="00AD2578" w:rsidRPr="00AD2578">
        <w:rPr>
          <w:rFonts w:ascii="Times New Roman" w:hAnsi="Times New Roman" w:cs="Times New Roman"/>
          <w:sz w:val="24"/>
          <w:szCs w:val="24"/>
        </w:rPr>
        <w:t>@</w:t>
      </w:r>
      <w:r w:rsidR="00AD2578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AD2578" w:rsidRPr="00AD2578">
        <w:rPr>
          <w:rFonts w:ascii="Times New Roman" w:hAnsi="Times New Roman" w:cs="Times New Roman"/>
          <w:sz w:val="24"/>
          <w:szCs w:val="24"/>
        </w:rPr>
        <w:t>.</w:t>
      </w:r>
      <w:r w:rsidR="00AD257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D2578" w:rsidRPr="00AD2578">
        <w:rPr>
          <w:rFonts w:ascii="Times New Roman" w:hAnsi="Times New Roman" w:cs="Times New Roman"/>
          <w:sz w:val="24"/>
          <w:szCs w:val="24"/>
        </w:rPr>
        <w:t>;</w:t>
      </w:r>
      <w:r w:rsidR="00A57EF4" w:rsidRPr="00AD2578">
        <w:rPr>
          <w:rFonts w:ascii="Times New Roman" w:hAnsi="Times New Roman" w:cs="Times New Roman"/>
          <w:sz w:val="24"/>
          <w:szCs w:val="24"/>
        </w:rPr>
        <w:t xml:space="preserve"> сайт: https://trav</w:t>
      </w:r>
      <w:r w:rsidR="00AD2578">
        <w:rPr>
          <w:rFonts w:ascii="Times New Roman" w:hAnsi="Times New Roman" w:cs="Times New Roman"/>
          <w:sz w:val="24"/>
          <w:szCs w:val="24"/>
        </w:rPr>
        <w:t>elorion.ru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), самостоятельно или совместно с другими лицами организующая обработку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, а также определяющая цели обработки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, состав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>, подлежащих обработке, действия (операции), совершаемые с персональными данными.</w:t>
      </w:r>
    </w:p>
    <w:p w:rsidR="008A3330" w:rsidRPr="00AD2578" w:rsidRDefault="00A031FC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78">
        <w:rPr>
          <w:rFonts w:ascii="Times New Roman" w:hAnsi="Times New Roman" w:cs="Times New Roman"/>
          <w:sz w:val="24"/>
          <w:szCs w:val="24"/>
        </w:rPr>
        <w:t>2.18.</w:t>
      </w:r>
      <w:r w:rsidR="008A3330" w:rsidRPr="00AD2578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="008A3330" w:rsidRPr="00AD257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AD2578">
        <w:rPr>
          <w:rFonts w:ascii="Times New Roman" w:hAnsi="Times New Roman" w:cs="Times New Roman"/>
          <w:sz w:val="24"/>
          <w:szCs w:val="24"/>
        </w:rPr>
        <w:t xml:space="preserve"> – это небольшие фрагменты данных, передаваемые в браузер с сайта, который открывает субъект </w:t>
      </w:r>
      <w:r w:rsidR="008634B7" w:rsidRPr="00AD25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AD2578">
        <w:rPr>
          <w:rFonts w:ascii="Times New Roman" w:hAnsi="Times New Roman" w:cs="Times New Roman"/>
          <w:sz w:val="24"/>
          <w:szCs w:val="24"/>
        </w:rPr>
        <w:t>. С их помощью сайт запоминает информацию о посещениях, что упрощает взаимодействие с сайтом. В этих целях также используются другие технологии, включая уникальные идентификаторы (они нужны, чтобы различать браузеры, приложения или устройства), пиксели и локальное хранил</w:t>
      </w:r>
      <w:r w:rsidR="001804B9" w:rsidRPr="00AD2578">
        <w:rPr>
          <w:rFonts w:ascii="Times New Roman" w:hAnsi="Times New Roman" w:cs="Times New Roman"/>
          <w:sz w:val="24"/>
          <w:szCs w:val="24"/>
        </w:rPr>
        <w:t>ище.</w:t>
      </w:r>
    </w:p>
    <w:p w:rsidR="00A57EF4" w:rsidRPr="00C73D43" w:rsidRDefault="00A57EF4" w:rsidP="008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330" w:rsidRPr="00AD2578" w:rsidRDefault="008A3330" w:rsidP="001804B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78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CC38BC" w:rsidRPr="00AD2578">
        <w:rPr>
          <w:rFonts w:ascii="Times New Roman" w:hAnsi="Times New Roman" w:cs="Times New Roman"/>
          <w:b/>
          <w:sz w:val="24"/>
          <w:szCs w:val="24"/>
        </w:rPr>
        <w:t xml:space="preserve">обработки </w:t>
      </w:r>
      <w:r w:rsidR="008634B7" w:rsidRPr="00AD2578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CC38BC" w:rsidRDefault="00CC38BC" w:rsidP="008634B7">
      <w:pPr>
        <w:pStyle w:val="a9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52525"/>
        </w:rPr>
      </w:pPr>
      <w:r w:rsidRPr="00C73D43">
        <w:rPr>
          <w:color w:val="252525"/>
        </w:rPr>
        <w:t xml:space="preserve">Обработка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субъектов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осуществляется исключительно в целях обеспечения соблюдения законов и иных нормативных правовых актов. Не допускается обработка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, несовместимая с целями сбора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. Цели обработки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могут происходить из деятельности оператора, целей фактически осуществляемой оператором деятельности, а также деятельности, которая предусмотрена учредительными документами оператора, и конкретных бизнес-процессов оператор</w:t>
      </w:r>
      <w:bookmarkStart w:id="0" w:name="_GoBack"/>
      <w:bookmarkEnd w:id="0"/>
      <w:r w:rsidRPr="00C73D43">
        <w:rPr>
          <w:color w:val="252525"/>
        </w:rPr>
        <w:t xml:space="preserve">а в конкретных информационных системах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(по структурным подразделениям (направлениям) оператора и их процедурам в отношении определенных категорий субъектов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>).</w:t>
      </w:r>
    </w:p>
    <w:p w:rsidR="007544A1" w:rsidRPr="00C73D43" w:rsidRDefault="007544A1" w:rsidP="008634B7">
      <w:pPr>
        <w:pStyle w:val="a9"/>
        <w:shd w:val="clear" w:color="auto" w:fill="FFFFFF"/>
        <w:spacing w:before="0" w:beforeAutospacing="0" w:after="0" w:afterAutospacing="0"/>
        <w:ind w:left="1105"/>
        <w:jc w:val="both"/>
        <w:rPr>
          <w:color w:val="252525"/>
        </w:rPr>
      </w:pPr>
    </w:p>
    <w:p w:rsidR="00C73D43" w:rsidRPr="00AD2578" w:rsidRDefault="00C73D43" w:rsidP="00C73D4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a"/>
          <w:color w:val="252525"/>
        </w:rPr>
      </w:pPr>
      <w:r w:rsidRPr="00AD2578">
        <w:rPr>
          <w:rStyle w:val="aa"/>
          <w:color w:val="252525"/>
        </w:rPr>
        <w:t xml:space="preserve">Правовые основания обработки </w:t>
      </w:r>
      <w:r w:rsidR="008634B7" w:rsidRPr="00AD2578">
        <w:rPr>
          <w:rStyle w:val="aa"/>
          <w:color w:val="252525"/>
        </w:rPr>
        <w:t>персональных данных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 xml:space="preserve">4.1. </w:t>
      </w:r>
      <w:proofErr w:type="gramStart"/>
      <w:r w:rsidRPr="00C73D43">
        <w:rPr>
          <w:color w:val="252525"/>
        </w:rPr>
        <w:t xml:space="preserve">Правовым основанием обработки </w:t>
      </w:r>
      <w:r w:rsidR="008634B7">
        <w:rPr>
          <w:color w:val="252525"/>
        </w:rPr>
        <w:t>персональных данных</w:t>
      </w:r>
      <w:r w:rsidR="008634B7" w:rsidRPr="00C73D43">
        <w:rPr>
          <w:color w:val="252525"/>
        </w:rPr>
        <w:t xml:space="preserve"> </w:t>
      </w:r>
      <w:r w:rsidRPr="00C73D43">
        <w:rPr>
          <w:color w:val="252525"/>
        </w:rPr>
        <w:t xml:space="preserve">является совокупность правовых актов и иных документов, во исполнение которых и в соответствии с которыми Оператор осуществляет обработку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>, к которым, в частности, относятся:</w:t>
      </w:r>
      <w:proofErr w:type="gramEnd"/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Конституция Российской Федерации;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Трудовой кодекс Российской Федерации;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Гражданский кодекс Российской Федерации;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Федеральный закон от 27 июля 2006 г. N 152-ФЗ «О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Федеральный закон от 27 июля 2006 г. N 149-ФЗ «Об информации, информационных технологиях и о защите информации»;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Закон РФ от 27 декабря 1991 г. N 2124-1 «О средствах массовой информации»;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lastRenderedPageBreak/>
        <w:t xml:space="preserve">- </w:t>
      </w:r>
      <w:r w:rsidR="00C73D43" w:rsidRPr="00C73D43">
        <w:rPr>
          <w:color w:val="252525"/>
        </w:rPr>
        <w:t>Федеральный закон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Указ Президента РФ от 6 марта 1997 г. N 188 «Об утверждении перечня сведений конфиденциального характера»;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Постановление Правительства Российской Федерации от 06 июля 2008 г. N 512 «Об утверждении требований к материальным носителям биометрических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 xml:space="preserve"> и технологиям хранения таких данных вне информационных систем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Постановление Правительства Российской Федерации от 15 сентября 2008 г. N 687 «Об утверждении Положения об особенностях обработки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, осуществляемой без использования средств автоматизации»;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Постановление Правительства Российской Федерации от 1 ноября 2012 г. N 1119 «Об утверждении требований к защите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 xml:space="preserve"> при их обработке в информационных системах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Приказ </w:t>
      </w:r>
      <w:proofErr w:type="spellStart"/>
      <w:r w:rsidR="00C73D43" w:rsidRPr="00C73D43">
        <w:rPr>
          <w:color w:val="252525"/>
        </w:rPr>
        <w:t>Роскомнадзора</w:t>
      </w:r>
      <w:proofErr w:type="spellEnd"/>
      <w:r w:rsidR="00C73D43" w:rsidRPr="00C73D43">
        <w:rPr>
          <w:color w:val="252525"/>
        </w:rPr>
        <w:t xml:space="preserve"> от 5 сентября 2013 г. N 996 «Об утверждении требований и методов по обезличиванию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Приказ ФСТЭК России от 18 февраля 2013 г. N 21 «Об утверждении состава и содержания организационных и технических мер по обеспечению безопасности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 xml:space="preserve"> при их обработке в информационных системах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уставные документы оператора;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договоры, заключаемые между оператором и субъектами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согласия субъектов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 xml:space="preserve"> на обработку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иные основания, когда согласие на обработку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 xml:space="preserve"> не требуется в силу закона.</w:t>
      </w:r>
    </w:p>
    <w:p w:rsidR="00C73D43" w:rsidRPr="00C73D43" w:rsidRDefault="00C73D43" w:rsidP="0047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D43" w:rsidRPr="00AD2578" w:rsidRDefault="00C73D43" w:rsidP="00C73D4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a"/>
          <w:color w:val="252525"/>
        </w:rPr>
      </w:pPr>
      <w:r w:rsidRPr="00AD2578">
        <w:rPr>
          <w:rStyle w:val="aa"/>
          <w:color w:val="252525"/>
        </w:rPr>
        <w:t xml:space="preserve">Объем и содержание обрабатываемых </w:t>
      </w:r>
      <w:r w:rsidR="008634B7" w:rsidRPr="00AD2578">
        <w:rPr>
          <w:rStyle w:val="aa"/>
          <w:color w:val="252525"/>
        </w:rPr>
        <w:t>персональных данных</w:t>
      </w:r>
      <w:r w:rsidRPr="00AD2578">
        <w:rPr>
          <w:rStyle w:val="aa"/>
          <w:color w:val="252525"/>
        </w:rPr>
        <w:t xml:space="preserve">, категории субъектов </w:t>
      </w:r>
      <w:r w:rsidR="008634B7" w:rsidRPr="00AD2578">
        <w:rPr>
          <w:rStyle w:val="aa"/>
          <w:color w:val="252525"/>
        </w:rPr>
        <w:t>персональных данных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  <w:r w:rsidRPr="00C73D43">
        <w:rPr>
          <w:color w:val="252525"/>
        </w:rPr>
        <w:t xml:space="preserve">5.1. Содержание и объем обрабатываемых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должны соответствовать заявленным целям обработки. Не допускается избыточность обрабатываемых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по отношению к заявленным целям их обработки.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 xml:space="preserve">5.2. К категориям субъектов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могут быть </w:t>
      </w:r>
      <w:proofErr w:type="gramStart"/>
      <w:r w:rsidRPr="00C73D43">
        <w:rPr>
          <w:color w:val="252525"/>
        </w:rPr>
        <w:t>отнесены</w:t>
      </w:r>
      <w:proofErr w:type="gramEnd"/>
      <w:r w:rsidRPr="00C73D43">
        <w:rPr>
          <w:color w:val="252525"/>
        </w:rPr>
        <w:t>, в том числе: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работники и бывшие работники оператора, кандидаты на замещение вакантных должностей, а также родственники работников и бывших работников оператора;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клиенты и контрагенты оператора (физические лица);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представители или работники клиентов и контрагентов оператора (юридических лиц);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  <w:lang w:val="en-US"/>
        </w:rPr>
        <w:t xml:space="preserve">- </w:t>
      </w:r>
      <w:proofErr w:type="gramStart"/>
      <w:r w:rsidR="00C73D43" w:rsidRPr="00C73D43">
        <w:rPr>
          <w:color w:val="252525"/>
        </w:rPr>
        <w:t>иные</w:t>
      </w:r>
      <w:proofErr w:type="gramEnd"/>
      <w:r w:rsidR="00C73D43" w:rsidRPr="00C73D43">
        <w:rPr>
          <w:color w:val="252525"/>
        </w:rPr>
        <w:t xml:space="preserve"> лица.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 xml:space="preserve">5.3. Оператор может обрабатывать следующие персональные данные субъектов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>: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фамилия, имя, отчество (в том числе новые фамилия, имя, отчество в случае их изменения);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сведения о гражданстве (в том числе предыдущие гражданства, иные гражданства);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год, число, месяц и место рождения;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пол;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фотография;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вид, серия, номер документа, удостоверяющего личность, дата выдачи, наименование органа, выдавшего его;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адрес и дата регистрации по месту жительства (месту пребывания), адрес фактического проживания;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номер контактного телефона или сведения о других способах связи, в том числе адрес электронной почты;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lastRenderedPageBreak/>
        <w:t xml:space="preserve">- </w:t>
      </w:r>
      <w:r w:rsidR="00C73D43" w:rsidRPr="00C73D43">
        <w:rPr>
          <w:color w:val="252525"/>
        </w:rPr>
        <w:t>профессия;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ученая степень, ученое звание;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серия, номер, дата выдачи документа о повышении квалификации, переподготовке;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должность;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семейное положение и состав семьи;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gramStart"/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сведения о родственниках (жена (муж), в том числе бывших, отец, мать, усыновители, усыновленные, полнородные и </w:t>
      </w:r>
      <w:proofErr w:type="spellStart"/>
      <w:r w:rsidR="00C73D43" w:rsidRPr="00C73D43">
        <w:rPr>
          <w:color w:val="252525"/>
        </w:rPr>
        <w:t>неполнородные</w:t>
      </w:r>
      <w:proofErr w:type="spellEnd"/>
      <w:r w:rsidR="00C73D43" w:rsidRPr="00C73D43">
        <w:rPr>
          <w:color w:val="252525"/>
        </w:rPr>
        <w:t xml:space="preserve"> (имеющие общих отца или мать) братья и сестры, дети), включая степень родства, фамилию, имя, отчество, число, месяц, год и место рождения, гражданство, место работы, должность, адрес места жительства, а также, откуда и когда прибыл;</w:t>
      </w:r>
      <w:proofErr w:type="gramEnd"/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общий стаж работы;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опыт работы в профильной сфере;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социальное положение;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сведения о владении иностранными языками, уровень владения;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AD2578">
        <w:rPr>
          <w:color w:val="252525"/>
        </w:rPr>
        <w:t xml:space="preserve">- </w:t>
      </w:r>
      <w:r w:rsidR="00C73D43" w:rsidRPr="00C73D43">
        <w:rPr>
          <w:color w:val="252525"/>
        </w:rPr>
        <w:t>иные персональные данные, необходимые для достижения целей, предусмотренных п. 3.1</w:t>
      </w:r>
      <w:r w:rsidR="00C73D43">
        <w:rPr>
          <w:color w:val="252525"/>
        </w:rPr>
        <w:t>.</w:t>
      </w:r>
      <w:r w:rsidR="00C73D43" w:rsidRPr="00C73D43">
        <w:rPr>
          <w:color w:val="252525"/>
        </w:rPr>
        <w:t xml:space="preserve"> Политики.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</w:rPr>
      </w:pPr>
    </w:p>
    <w:p w:rsidR="00C73D43" w:rsidRPr="00AD2578" w:rsidRDefault="00C73D43" w:rsidP="00C73D4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a"/>
          <w:color w:val="252525"/>
        </w:rPr>
      </w:pPr>
      <w:r w:rsidRPr="00AD2578">
        <w:rPr>
          <w:rStyle w:val="aa"/>
          <w:color w:val="252525"/>
        </w:rPr>
        <w:t xml:space="preserve">Порядок сбора, хранения, передачи и других видов обработки </w:t>
      </w:r>
      <w:r w:rsidR="008634B7" w:rsidRPr="00AD2578">
        <w:rPr>
          <w:rStyle w:val="aa"/>
          <w:color w:val="252525"/>
        </w:rPr>
        <w:t>персональных данных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>6.1</w:t>
      </w:r>
      <w:r w:rsidR="008634B7">
        <w:rPr>
          <w:color w:val="252525"/>
        </w:rPr>
        <w:t>.</w:t>
      </w:r>
      <w:r w:rsidRPr="00C73D43">
        <w:rPr>
          <w:color w:val="252525"/>
        </w:rPr>
        <w:t xml:space="preserve"> Оператор обеспечивает сохранность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и принимает все возможные меры, исключающие доступ к персональным данным неуполномоченных лиц.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>6.2</w:t>
      </w:r>
      <w:r w:rsidR="008634B7">
        <w:rPr>
          <w:color w:val="252525"/>
        </w:rPr>
        <w:t>.</w:t>
      </w:r>
      <w:r w:rsidRPr="00C73D43">
        <w:rPr>
          <w:color w:val="252525"/>
        </w:rPr>
        <w:t xml:space="preserve"> Персональные данные субъекта </w:t>
      </w:r>
      <w:r w:rsidR="008634B7">
        <w:rPr>
          <w:color w:val="252525"/>
        </w:rPr>
        <w:t xml:space="preserve">персональных </w:t>
      </w:r>
      <w:proofErr w:type="gramStart"/>
      <w:r w:rsidR="008634B7">
        <w:rPr>
          <w:color w:val="252525"/>
        </w:rPr>
        <w:t>данных</w:t>
      </w:r>
      <w:proofErr w:type="gramEnd"/>
      <w:r w:rsidRPr="00C73D43">
        <w:rPr>
          <w:color w:val="252525"/>
        </w:rPr>
        <w:t xml:space="preserve"> ни при </w:t>
      </w:r>
      <w:proofErr w:type="gramStart"/>
      <w:r w:rsidRPr="00C73D43">
        <w:rPr>
          <w:color w:val="252525"/>
        </w:rPr>
        <w:t>каких</w:t>
      </w:r>
      <w:proofErr w:type="gramEnd"/>
      <w:r w:rsidRPr="00C73D43">
        <w:rPr>
          <w:color w:val="252525"/>
        </w:rPr>
        <w:t xml:space="preserve"> условиях не будут переданы третьим лицам, за исключением случаев, предусмотренных действующим законодательством Российской Федерации.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>6.3</w:t>
      </w:r>
      <w:r w:rsidR="008634B7">
        <w:rPr>
          <w:color w:val="252525"/>
        </w:rPr>
        <w:t>.</w:t>
      </w:r>
      <w:r w:rsidR="006E6B9C">
        <w:rPr>
          <w:color w:val="252525"/>
        </w:rPr>
        <w:t xml:space="preserve"> В случаях</w:t>
      </w:r>
      <w:r w:rsidRPr="00C73D43">
        <w:rPr>
          <w:color w:val="252525"/>
        </w:rPr>
        <w:t xml:space="preserve"> выявления неточностей или внесения изменений в персональные данные, субъект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может актуализировать их, направив оператору уведомление посредство</w:t>
      </w:r>
      <w:r w:rsidR="00AD2578">
        <w:rPr>
          <w:color w:val="252525"/>
        </w:rPr>
        <w:t>м электронной почты на следующие</w:t>
      </w:r>
      <w:r w:rsidRPr="00C73D43">
        <w:rPr>
          <w:color w:val="252525"/>
        </w:rPr>
        <w:t xml:space="preserve"> адрес</w:t>
      </w:r>
      <w:r w:rsidR="00AD2578">
        <w:rPr>
          <w:color w:val="252525"/>
        </w:rPr>
        <w:t>а</w:t>
      </w:r>
      <w:r w:rsidRPr="00C73D43">
        <w:rPr>
          <w:color w:val="252525"/>
        </w:rPr>
        <w:t xml:space="preserve"> -</w:t>
      </w:r>
      <w:r>
        <w:rPr>
          <w:color w:val="252525"/>
        </w:rPr>
        <w:t xml:space="preserve"> </w:t>
      </w:r>
      <w:r w:rsidRPr="00C73D43">
        <w:rPr>
          <w:color w:val="252525"/>
        </w:rPr>
        <w:t xml:space="preserve"> </w:t>
      </w:r>
      <w:hyperlink r:id="rId8" w:history="1">
        <w:r w:rsidR="008634B7" w:rsidRPr="00AD2578">
          <w:rPr>
            <w:rStyle w:val="a4"/>
            <w:color w:val="auto"/>
            <w:u w:val="none"/>
            <w:lang w:val="en-US"/>
          </w:rPr>
          <w:t>travel</w:t>
        </w:r>
        <w:r w:rsidR="008634B7" w:rsidRPr="00AD2578">
          <w:rPr>
            <w:rStyle w:val="a4"/>
            <w:color w:val="auto"/>
            <w:u w:val="none"/>
          </w:rPr>
          <w:t>.</w:t>
        </w:r>
        <w:r w:rsidR="008634B7" w:rsidRPr="00AD2578">
          <w:rPr>
            <w:rStyle w:val="a4"/>
            <w:color w:val="auto"/>
            <w:u w:val="none"/>
            <w:lang w:val="en-US"/>
          </w:rPr>
          <w:t>orion</w:t>
        </w:r>
        <w:r w:rsidR="008634B7" w:rsidRPr="00AD2578">
          <w:rPr>
            <w:rStyle w:val="a4"/>
            <w:color w:val="auto"/>
            <w:u w:val="none"/>
          </w:rPr>
          <w:t>@</w:t>
        </w:r>
        <w:r w:rsidR="008634B7" w:rsidRPr="00AD2578">
          <w:rPr>
            <w:rStyle w:val="a4"/>
            <w:color w:val="auto"/>
            <w:u w:val="none"/>
            <w:lang w:val="en-US"/>
          </w:rPr>
          <w:t>yandex</w:t>
        </w:r>
        <w:r w:rsidR="008634B7" w:rsidRPr="00AD2578">
          <w:rPr>
            <w:rStyle w:val="a4"/>
            <w:color w:val="auto"/>
            <w:u w:val="none"/>
          </w:rPr>
          <w:t>.</w:t>
        </w:r>
        <w:r w:rsidR="008634B7" w:rsidRPr="00AD2578">
          <w:rPr>
            <w:rStyle w:val="a4"/>
            <w:color w:val="auto"/>
            <w:u w:val="none"/>
            <w:lang w:val="en-US"/>
          </w:rPr>
          <w:t>ru</w:t>
        </w:r>
      </w:hyperlink>
      <w:r w:rsidR="00AD2578" w:rsidRPr="00AD2578">
        <w:rPr>
          <w:rStyle w:val="a4"/>
          <w:color w:val="auto"/>
          <w:u w:val="none"/>
        </w:rPr>
        <w:t xml:space="preserve">, </w:t>
      </w:r>
      <w:r w:rsidR="00AD2578" w:rsidRPr="00AD2578">
        <w:rPr>
          <w:lang w:val="en-US"/>
        </w:rPr>
        <w:t>arh</w:t>
      </w:r>
      <w:r w:rsidR="00AD2578" w:rsidRPr="00AD2578">
        <w:t>.</w:t>
      </w:r>
      <w:r w:rsidR="00AD2578">
        <w:rPr>
          <w:lang w:val="en-US"/>
        </w:rPr>
        <w:t>orion</w:t>
      </w:r>
      <w:r w:rsidR="00AD2578" w:rsidRPr="00AD2578">
        <w:t>.</w:t>
      </w:r>
      <w:r w:rsidR="00AD2578">
        <w:rPr>
          <w:lang w:val="en-US"/>
        </w:rPr>
        <w:t>operator</w:t>
      </w:r>
      <w:r w:rsidR="00AD2578" w:rsidRPr="00AD2578">
        <w:t>@</w:t>
      </w:r>
      <w:r w:rsidR="00AD2578">
        <w:rPr>
          <w:lang w:val="en-US"/>
        </w:rPr>
        <w:t>yandex</w:t>
      </w:r>
      <w:r w:rsidR="00AD2578" w:rsidRPr="00AD2578">
        <w:t>.</w:t>
      </w:r>
      <w:r w:rsidR="00AD2578">
        <w:rPr>
          <w:lang w:val="en-US"/>
        </w:rPr>
        <w:t>ru</w:t>
      </w:r>
    </w:p>
    <w:p w:rsidR="00C73D43" w:rsidRPr="00C73D43" w:rsidRDefault="00C73D43" w:rsidP="00C73D43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73D43">
        <w:rPr>
          <w:color w:val="252525"/>
        </w:rPr>
        <w:t xml:space="preserve">6.4. При достижении целей обработки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, а также в случае отзыва субъектом </w:t>
      </w:r>
      <w:r w:rsidR="008634B7">
        <w:rPr>
          <w:color w:val="252525"/>
        </w:rPr>
        <w:t>персональных данных</w:t>
      </w:r>
      <w:r w:rsidRPr="00C73D43">
        <w:rPr>
          <w:color w:val="252525"/>
        </w:rPr>
        <w:t xml:space="preserve"> согласия на их обработку, персональные данные подлежат уничтожению, если: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;</w:t>
      </w:r>
    </w:p>
    <w:p w:rsidR="00C73D43" w:rsidRPr="00C73D43" w:rsidRDefault="00AD2578" w:rsidP="00AD2578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оператор не вправе осуществлять обработку без согласия субъекта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 xml:space="preserve"> на основаниях, предусмотренных Федеральным законом от 27 июля 2006 г. № 152-ФЗ «О </w:t>
      </w:r>
      <w:r w:rsidR="008634B7">
        <w:rPr>
          <w:color w:val="252525"/>
        </w:rPr>
        <w:t>персональных данных</w:t>
      </w:r>
      <w:r w:rsidR="00C73D43" w:rsidRPr="00C73D43">
        <w:rPr>
          <w:color w:val="252525"/>
        </w:rPr>
        <w:t>» или иными федеральными законами;</w:t>
      </w:r>
    </w:p>
    <w:p w:rsidR="00C73D43" w:rsidRPr="006E6B9C" w:rsidRDefault="00AD2578" w:rsidP="00AD2578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- </w:t>
      </w:r>
      <w:r w:rsidR="00C73D43" w:rsidRPr="00C73D43">
        <w:rPr>
          <w:color w:val="252525"/>
        </w:rPr>
        <w:t xml:space="preserve">иное не предусмотрено иным соглашением между оператором и субъектом </w:t>
      </w:r>
      <w:r w:rsidR="008634B7" w:rsidRPr="006E6B9C">
        <w:rPr>
          <w:color w:val="252525"/>
        </w:rPr>
        <w:t>персональных данных</w:t>
      </w:r>
      <w:r w:rsidR="00C73D43" w:rsidRPr="006E6B9C">
        <w:rPr>
          <w:color w:val="252525"/>
        </w:rPr>
        <w:t>.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Обработка </w:t>
      </w:r>
      <w:r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D2578">
        <w:rPr>
          <w:rFonts w:ascii="Times New Roman" w:hAnsi="Times New Roman" w:cs="Times New Roman"/>
          <w:sz w:val="24"/>
          <w:szCs w:val="24"/>
        </w:rPr>
        <w:t>: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.1. Обработка </w:t>
      </w:r>
      <w:r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осуществляется: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с согласия субъекта </w:t>
      </w:r>
      <w:r w:rsidR="008634B7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6E6B9C">
        <w:rPr>
          <w:rFonts w:ascii="Times New Roman" w:hAnsi="Times New Roman" w:cs="Times New Roman"/>
          <w:sz w:val="24"/>
          <w:szCs w:val="24"/>
        </w:rPr>
        <w:t xml:space="preserve">на обработку его </w:t>
      </w:r>
      <w:r w:rsidR="008634B7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6E6B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в случаях, когда обработка </w:t>
      </w:r>
      <w:r w:rsidR="008634B7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6E6B9C">
        <w:rPr>
          <w:rFonts w:ascii="Times New Roman" w:hAnsi="Times New Roman" w:cs="Times New Roman"/>
          <w:sz w:val="24"/>
          <w:szCs w:val="24"/>
        </w:rPr>
        <w:t xml:space="preserve">необходима для осуществления и выполнения возложенных законодательством РФ функций, полномочий и обязанностей;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в случаях, когда осуществляется обработка </w:t>
      </w:r>
      <w:r w:rsidR="008634B7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6E6B9C">
        <w:rPr>
          <w:rFonts w:ascii="Times New Roman" w:hAnsi="Times New Roman" w:cs="Times New Roman"/>
          <w:sz w:val="24"/>
          <w:szCs w:val="24"/>
        </w:rPr>
        <w:t xml:space="preserve">, доступ неограниченного круга лиц к которым предоставлен субъектом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6E6B9C">
        <w:rPr>
          <w:rFonts w:ascii="Times New Roman" w:hAnsi="Times New Roman" w:cs="Times New Roman"/>
          <w:sz w:val="24"/>
          <w:szCs w:val="24"/>
        </w:rPr>
        <w:t xml:space="preserve">либо по его просьбе.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в целях исполнения Договора о реализации туристского продукта.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6.5.2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При сборе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Оператор обеспечивает запись, систематизацию, накопление, хранение, уточнение (обновление, изменение), извлечение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6E6B9C" w:rsidRPr="006E6B9C">
        <w:rPr>
          <w:rFonts w:ascii="Times New Roman" w:hAnsi="Times New Roman" w:cs="Times New Roman"/>
          <w:sz w:val="24"/>
          <w:szCs w:val="24"/>
        </w:rPr>
        <w:lastRenderedPageBreak/>
        <w:t xml:space="preserve">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с использованием баз данных, находящихся на территории РФ, за исключением случаев, прямо предусмотренных действующим законодательством РФ о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6.5.3.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Для обработки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Оператор может применять информационные системы, отчуждаемые машинные носители информации (например, флэшки, съемные жёсткие диски и т.д.), бумажные носители информации, а также передавать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сетей (включая сеть «Интернет»).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6.5.4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Оператор может направлять (в любое время и без предварительного предупреждения) субъектам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информационные материалы о новостях и активностях Оператора в случае наличия соответствующего согласия субъектов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данных.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Информационные материалы могут направляться субъектам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посредством тех каналов коммуникации (контактных сведений), которые субъекты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предоставили Оператору. Субъекты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>вправе в любой момент времени отказаться от получения материалов Оператора путем направления Оператору соответствующего заявления в свободной форме.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.5. Оператор не осуществляет вышеуказанные действия по обработке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в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качестве биометрических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и не использует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 для установления (биометрической идентификации) и (или) удостоверения (биометрической аутентификации) личности субъектов 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6.5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.6. Оператор вправе осуществлять обработку специальной категории </w:t>
      </w:r>
      <w:r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, касающейся состояния здоровья субъекта </w:t>
      </w:r>
      <w:r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в случаях, предусмотренных действующим законодательством.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6.6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Порядок хранения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6.6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.1.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субъектов могут быть получены, проходить дальнейшую обработку и передаваться на хранение, как на бумажных носителях, так и в электронном виде. </w:t>
      </w:r>
    </w:p>
    <w:p w:rsidR="008634B7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6.6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.2.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, зафиксированные на бумажных носителях, хранятся в запираемых шкафах либо в запираемых помещениях с ограниченным правом доступа.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6.6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.3.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субъектов, обрабатываемые с использованием средств автоматизации в разных целях, хранятся в разных папках.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6.6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.4. Не допускается хранение и размещение документов, содержащих </w:t>
      </w:r>
      <w:r w:rsidR="006E6B9C" w:rsidRPr="006E6B9C">
        <w:rPr>
          <w:rFonts w:ascii="Times New Roman" w:hAnsi="Times New Roman" w:cs="Times New Roman"/>
          <w:sz w:val="24"/>
          <w:szCs w:val="24"/>
        </w:rPr>
        <w:t>п</w:t>
      </w:r>
      <w:r w:rsidR="006E6B9C" w:rsidRPr="006E6B9C">
        <w:rPr>
          <w:rFonts w:ascii="Times New Roman" w:hAnsi="Times New Roman" w:cs="Times New Roman"/>
          <w:sz w:val="24"/>
          <w:szCs w:val="24"/>
        </w:rPr>
        <w:t>ерсональные данные</w:t>
      </w:r>
      <w:r w:rsidR="007544A1" w:rsidRPr="006E6B9C">
        <w:rPr>
          <w:rFonts w:ascii="Times New Roman" w:hAnsi="Times New Roman" w:cs="Times New Roman"/>
          <w:sz w:val="24"/>
          <w:szCs w:val="24"/>
        </w:rPr>
        <w:t>, в открытых электронных каталогах (</w:t>
      </w:r>
      <w:proofErr w:type="spellStart"/>
      <w:r w:rsidR="007544A1" w:rsidRPr="006E6B9C">
        <w:rPr>
          <w:rFonts w:ascii="Times New Roman" w:hAnsi="Times New Roman" w:cs="Times New Roman"/>
          <w:sz w:val="24"/>
          <w:szCs w:val="24"/>
        </w:rPr>
        <w:t>файлообменниках</w:t>
      </w:r>
      <w:proofErr w:type="spellEnd"/>
      <w:r w:rsidR="007544A1" w:rsidRPr="006E6B9C">
        <w:rPr>
          <w:rFonts w:ascii="Times New Roman" w:hAnsi="Times New Roman" w:cs="Times New Roman"/>
          <w:sz w:val="24"/>
          <w:szCs w:val="24"/>
        </w:rPr>
        <w:t>) в ИС</w:t>
      </w:r>
      <w:r w:rsidRPr="006E6B9C">
        <w:rPr>
          <w:rFonts w:ascii="Times New Roman" w:hAnsi="Times New Roman" w:cs="Times New Roman"/>
          <w:sz w:val="24"/>
          <w:szCs w:val="24"/>
        </w:rPr>
        <w:t>П</w:t>
      </w:r>
      <w:r w:rsidR="006E6B9C" w:rsidRPr="006E6B9C">
        <w:rPr>
          <w:rFonts w:ascii="Times New Roman" w:hAnsi="Times New Roman" w:cs="Times New Roman"/>
          <w:sz w:val="24"/>
          <w:szCs w:val="24"/>
        </w:rPr>
        <w:t>Д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6.7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Уничтожение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D2578">
        <w:rPr>
          <w:rFonts w:ascii="Times New Roman" w:hAnsi="Times New Roman" w:cs="Times New Roman"/>
          <w:sz w:val="24"/>
          <w:szCs w:val="24"/>
        </w:rPr>
        <w:t>: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6.7.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1. Уничтожение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осуществляется в связи с истечением срока хранения, установленного в п.3.1. Политики или получения письменного отзыва согласия на обработку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6.7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.2.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на бумажных носителях уничтожаются путем применения шредера. </w:t>
      </w:r>
    </w:p>
    <w:p w:rsidR="00AD2578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6.7.3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на электронных носителях уничтожаются путем стирания или форматирования носителя. </w:t>
      </w:r>
    </w:p>
    <w:p w:rsidR="007544A1" w:rsidRPr="006E6B9C" w:rsidRDefault="00AD2578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.4. Факт уничтожения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подтверждается соответствующим актом об уничтожении носителей.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6.8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D2578">
        <w:rPr>
          <w:rFonts w:ascii="Times New Roman" w:hAnsi="Times New Roman" w:cs="Times New Roman"/>
          <w:sz w:val="24"/>
          <w:szCs w:val="24"/>
        </w:rPr>
        <w:t>: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>6.8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.1. Оператор передает </w:t>
      </w:r>
      <w:r w:rsidR="006E6B9C" w:rsidRPr="006E6B9C">
        <w:rPr>
          <w:rFonts w:ascii="Times New Roman" w:hAnsi="Times New Roman" w:cs="Times New Roman"/>
          <w:sz w:val="24"/>
          <w:szCs w:val="24"/>
        </w:rPr>
        <w:t>п</w:t>
      </w:r>
      <w:r w:rsidR="006E6B9C" w:rsidRPr="006E6B9C">
        <w:rPr>
          <w:rFonts w:ascii="Times New Roman" w:hAnsi="Times New Roman" w:cs="Times New Roman"/>
          <w:sz w:val="24"/>
          <w:szCs w:val="24"/>
        </w:rPr>
        <w:t>ерсональные данные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 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третьим лицам в следующих случаях: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субъект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6E6B9C">
        <w:rPr>
          <w:rFonts w:ascii="Times New Roman" w:hAnsi="Times New Roman" w:cs="Times New Roman"/>
          <w:sz w:val="24"/>
          <w:szCs w:val="24"/>
        </w:rPr>
        <w:t xml:space="preserve"> выразил свое согласие на такие действия;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передача предусмотрена российским или иным применимым законодательством в рамках установленной законодательством процедуры;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осуществляется передача </w:t>
      </w:r>
      <w:r w:rsidR="008634B7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6E6B9C">
        <w:rPr>
          <w:rFonts w:ascii="Times New Roman" w:hAnsi="Times New Roman" w:cs="Times New Roman"/>
          <w:sz w:val="24"/>
          <w:szCs w:val="24"/>
        </w:rPr>
        <w:t xml:space="preserve">, сделанных общедоступными, субъектом </w:t>
      </w:r>
      <w:r w:rsidR="008634B7" w:rsidRPr="006E6B9C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6E6B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в соответствии с требованиями государственных органов. </w:t>
      </w:r>
    </w:p>
    <w:p w:rsidR="007544A1" w:rsidRPr="006E6B9C" w:rsidRDefault="008634B7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lastRenderedPageBreak/>
        <w:t>6.8.2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. Перечень лиц, которым передаются </w:t>
      </w:r>
      <w:r w:rsidR="006E6B9C" w:rsidRPr="006E6B9C">
        <w:rPr>
          <w:rFonts w:ascii="Times New Roman" w:hAnsi="Times New Roman" w:cs="Times New Roman"/>
          <w:sz w:val="24"/>
          <w:szCs w:val="24"/>
        </w:rPr>
        <w:t>п</w:t>
      </w:r>
      <w:r w:rsidR="006E6B9C" w:rsidRPr="006E6B9C">
        <w:rPr>
          <w:rFonts w:ascii="Times New Roman" w:hAnsi="Times New Roman" w:cs="Times New Roman"/>
          <w:sz w:val="24"/>
          <w:szCs w:val="24"/>
        </w:rPr>
        <w:t>ерсональные данные</w:t>
      </w:r>
      <w:r w:rsidR="006E6B9C" w:rsidRPr="006E6B9C">
        <w:rPr>
          <w:rFonts w:ascii="Times New Roman" w:hAnsi="Times New Roman" w:cs="Times New Roman"/>
          <w:sz w:val="24"/>
          <w:szCs w:val="24"/>
        </w:rPr>
        <w:t>:</w:t>
      </w:r>
      <w:r w:rsidR="007544A1" w:rsidRPr="006E6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Третьи лица, которым передаются </w:t>
      </w:r>
      <w:r w:rsidR="006E6B9C" w:rsidRPr="006E6B9C">
        <w:rPr>
          <w:rFonts w:ascii="Times New Roman" w:hAnsi="Times New Roman" w:cs="Times New Roman"/>
          <w:sz w:val="24"/>
          <w:szCs w:val="24"/>
        </w:rPr>
        <w:t>п</w:t>
      </w:r>
      <w:r w:rsidR="006E6B9C" w:rsidRPr="006E6B9C">
        <w:rPr>
          <w:rFonts w:ascii="Times New Roman" w:hAnsi="Times New Roman" w:cs="Times New Roman"/>
          <w:sz w:val="24"/>
          <w:szCs w:val="24"/>
        </w:rPr>
        <w:t>ерсональные данные</w:t>
      </w:r>
      <w:r w:rsidRPr="006E6B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государственные органы в случаях, установленных законодательством РФ; </w:t>
      </w:r>
    </w:p>
    <w:p w:rsidR="007544A1" w:rsidRPr="006E6B9C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владельцы интернет-сервисов </w:t>
      </w:r>
      <w:proofErr w:type="spellStart"/>
      <w:r w:rsidRPr="006E6B9C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6E6B9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6B9C">
        <w:rPr>
          <w:rFonts w:ascii="Times New Roman" w:hAnsi="Times New Roman" w:cs="Times New Roman"/>
          <w:sz w:val="24"/>
          <w:szCs w:val="24"/>
        </w:rPr>
        <w:t>етрика</w:t>
      </w:r>
      <w:proofErr w:type="spellEnd"/>
      <w:r w:rsidRPr="006E6B9C">
        <w:rPr>
          <w:rFonts w:ascii="Times New Roman" w:hAnsi="Times New Roman" w:cs="Times New Roman"/>
          <w:sz w:val="24"/>
          <w:szCs w:val="24"/>
        </w:rPr>
        <w:t xml:space="preserve">, Рейтинг Mail.ru и иных; </w:t>
      </w:r>
    </w:p>
    <w:p w:rsidR="007544A1" w:rsidRPr="00C73D43" w:rsidRDefault="007544A1" w:rsidP="006E6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9C">
        <w:rPr>
          <w:rFonts w:ascii="Times New Roman" w:hAnsi="Times New Roman" w:cs="Times New Roman"/>
          <w:sz w:val="24"/>
          <w:szCs w:val="24"/>
        </w:rPr>
        <w:t xml:space="preserve">- иные третьи лица, в том числе туроператоры, поставщики услуг, партнеры Оператора, передача </w:t>
      </w:r>
      <w:r w:rsidR="006E6B9C" w:rsidRPr="006E6B9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6E6B9C">
        <w:rPr>
          <w:rFonts w:ascii="Times New Roman" w:hAnsi="Times New Roman" w:cs="Times New Roman"/>
          <w:sz w:val="24"/>
          <w:szCs w:val="24"/>
        </w:rPr>
        <w:t xml:space="preserve">которым необходима Оператору для целей обработки </w:t>
      </w:r>
      <w:r w:rsidR="006E6B9C" w:rsidRPr="006E6B9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7544A1" w:rsidRDefault="007544A1" w:rsidP="00C73D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</w:rPr>
      </w:pPr>
    </w:p>
    <w:p w:rsidR="00687391" w:rsidRPr="00A13B0A" w:rsidRDefault="008A3330" w:rsidP="001F515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A">
        <w:rPr>
          <w:rFonts w:ascii="Times New Roman" w:hAnsi="Times New Roman" w:cs="Times New Roman"/>
          <w:b/>
          <w:sz w:val="24"/>
          <w:szCs w:val="24"/>
        </w:rPr>
        <w:t xml:space="preserve">Меры по надлежащей организации обработки и обеспечению безопасности </w:t>
      </w:r>
      <w:r w:rsidR="00717032" w:rsidRPr="00A13B0A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1500CE" w:rsidRPr="001500CE" w:rsidRDefault="008A3330" w:rsidP="001500C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E">
        <w:rPr>
          <w:rFonts w:ascii="Times New Roman" w:hAnsi="Times New Roman" w:cs="Times New Roman"/>
          <w:sz w:val="24"/>
          <w:szCs w:val="24"/>
        </w:rPr>
        <w:t xml:space="preserve">Оператор при обработке </w:t>
      </w:r>
      <w:r w:rsidR="00717032" w:rsidRP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1500CE">
        <w:rPr>
          <w:rFonts w:ascii="Times New Roman" w:hAnsi="Times New Roman" w:cs="Times New Roman"/>
          <w:sz w:val="24"/>
          <w:szCs w:val="24"/>
        </w:rPr>
        <w:t xml:space="preserve">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</w:t>
      </w:r>
      <w:r w:rsidR="00717032" w:rsidRPr="001500C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1500CE">
        <w:rPr>
          <w:rFonts w:ascii="Times New Roman" w:hAnsi="Times New Roman" w:cs="Times New Roman"/>
          <w:sz w:val="24"/>
          <w:szCs w:val="24"/>
        </w:rPr>
        <w:t>достигается, путем использования подсистем правовой, органи</w:t>
      </w:r>
      <w:r w:rsidR="0081057E" w:rsidRPr="001500CE">
        <w:rPr>
          <w:rFonts w:ascii="Times New Roman" w:hAnsi="Times New Roman" w:cs="Times New Roman"/>
          <w:sz w:val="24"/>
          <w:szCs w:val="24"/>
        </w:rPr>
        <w:t>зационной и технической защиты.</w:t>
      </w:r>
    </w:p>
    <w:p w:rsidR="001500CE" w:rsidRDefault="008A3330" w:rsidP="001500C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E">
        <w:rPr>
          <w:rFonts w:ascii="Times New Roman" w:hAnsi="Times New Roman" w:cs="Times New Roman"/>
          <w:sz w:val="24"/>
          <w:szCs w:val="24"/>
        </w:rPr>
        <w:t xml:space="preserve">Подсистема правовой защиты представляет собой комплекс правовых, организационно распорядительных и нормативных документов, обеспечивающих создание, функционирование и </w:t>
      </w:r>
      <w:r w:rsidR="00717032" w:rsidRPr="001500CE">
        <w:rPr>
          <w:rFonts w:ascii="Times New Roman" w:hAnsi="Times New Roman" w:cs="Times New Roman"/>
          <w:sz w:val="24"/>
          <w:szCs w:val="24"/>
        </w:rPr>
        <w:t>совершенствование системы защиты персональных данных.</w:t>
      </w:r>
      <w:r w:rsidRPr="001500CE">
        <w:rPr>
          <w:rFonts w:ascii="Times New Roman" w:hAnsi="Times New Roman" w:cs="Times New Roman"/>
          <w:sz w:val="24"/>
          <w:szCs w:val="24"/>
        </w:rPr>
        <w:t xml:space="preserve"> Такие документы не содержат положения, ограничивающие права субъектов </w:t>
      </w:r>
      <w:r w:rsidR="00717032" w:rsidRP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1500CE">
        <w:rPr>
          <w:rFonts w:ascii="Times New Roman" w:hAnsi="Times New Roman" w:cs="Times New Roman"/>
          <w:sz w:val="24"/>
          <w:szCs w:val="24"/>
        </w:rPr>
        <w:t>, а также возлагающие на Оператора не предусмотренные законодательство</w:t>
      </w:r>
      <w:r w:rsidR="001F5153" w:rsidRPr="001500CE">
        <w:rPr>
          <w:rFonts w:ascii="Times New Roman" w:hAnsi="Times New Roman" w:cs="Times New Roman"/>
          <w:sz w:val="24"/>
          <w:szCs w:val="24"/>
        </w:rPr>
        <w:t xml:space="preserve">м о </w:t>
      </w:r>
      <w:r w:rsidR="00717032" w:rsidRPr="001500C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1F5153" w:rsidRPr="001500CE">
        <w:rPr>
          <w:rFonts w:ascii="Times New Roman" w:hAnsi="Times New Roman" w:cs="Times New Roman"/>
          <w:sz w:val="24"/>
          <w:szCs w:val="24"/>
        </w:rPr>
        <w:t>полномочия и обязанности.</w:t>
      </w:r>
    </w:p>
    <w:p w:rsidR="001500CE" w:rsidRDefault="008A3330" w:rsidP="001500C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E">
        <w:rPr>
          <w:rFonts w:ascii="Times New Roman" w:hAnsi="Times New Roman" w:cs="Times New Roman"/>
          <w:sz w:val="24"/>
          <w:szCs w:val="24"/>
        </w:rPr>
        <w:t xml:space="preserve">Подсистема организационной защиты включает в себя организацию структуры управления </w:t>
      </w:r>
      <w:r w:rsidR="00717032" w:rsidRPr="001500CE">
        <w:rPr>
          <w:rFonts w:ascii="Times New Roman" w:hAnsi="Times New Roman" w:cs="Times New Roman"/>
          <w:sz w:val="24"/>
          <w:szCs w:val="24"/>
        </w:rPr>
        <w:t xml:space="preserve">системой защиты персональных данных, </w:t>
      </w:r>
      <w:r w:rsidRPr="001500CE">
        <w:rPr>
          <w:rFonts w:ascii="Times New Roman" w:hAnsi="Times New Roman" w:cs="Times New Roman"/>
          <w:sz w:val="24"/>
          <w:szCs w:val="24"/>
        </w:rPr>
        <w:t>разрешительной системы, защиты информации при работе с сотрудниками, партнерами и сторонними лицами.</w:t>
      </w:r>
    </w:p>
    <w:p w:rsidR="001500CE" w:rsidRDefault="008A3330" w:rsidP="001500C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E">
        <w:rPr>
          <w:rFonts w:ascii="Times New Roman" w:hAnsi="Times New Roman" w:cs="Times New Roman"/>
          <w:sz w:val="24"/>
          <w:szCs w:val="24"/>
        </w:rPr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717032" w:rsidRP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>
        <w:rPr>
          <w:rFonts w:ascii="Times New Roman" w:hAnsi="Times New Roman" w:cs="Times New Roman"/>
          <w:sz w:val="24"/>
          <w:szCs w:val="24"/>
        </w:rPr>
        <w:t>.</w:t>
      </w:r>
    </w:p>
    <w:p w:rsidR="00687391" w:rsidRPr="001500CE" w:rsidRDefault="008A3330" w:rsidP="001500C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E">
        <w:rPr>
          <w:rFonts w:ascii="Times New Roman" w:hAnsi="Times New Roman" w:cs="Times New Roman"/>
          <w:sz w:val="24"/>
          <w:szCs w:val="24"/>
        </w:rPr>
        <w:t xml:space="preserve">Основными мерами защиты </w:t>
      </w:r>
      <w:r w:rsidR="00717032" w:rsidRP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1500CE">
        <w:rPr>
          <w:rFonts w:ascii="Times New Roman" w:hAnsi="Times New Roman" w:cs="Times New Roman"/>
          <w:sz w:val="24"/>
          <w:szCs w:val="24"/>
        </w:rPr>
        <w:t xml:space="preserve">, используемыми Оператором, являются: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7032">
        <w:rPr>
          <w:rFonts w:ascii="Times New Roman" w:hAnsi="Times New Roman" w:cs="Times New Roman"/>
          <w:sz w:val="24"/>
          <w:szCs w:val="24"/>
        </w:rPr>
        <w:t>.5.1. Назначение лиц</w:t>
      </w:r>
      <w:r>
        <w:rPr>
          <w:rFonts w:ascii="Times New Roman" w:hAnsi="Times New Roman" w:cs="Times New Roman"/>
          <w:sz w:val="24"/>
          <w:szCs w:val="24"/>
        </w:rPr>
        <w:t>а, ответственного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за обработку </w:t>
      </w:r>
      <w:r w:rsidR="00717032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17032" w:rsidRPr="00C73D43">
        <w:rPr>
          <w:rFonts w:ascii="Times New Roman" w:hAnsi="Times New Roman" w:cs="Times New Roman"/>
          <w:sz w:val="24"/>
          <w:szCs w:val="24"/>
        </w:rPr>
        <w:t xml:space="preserve">, которое осуществляет организацию обработки </w:t>
      </w:r>
      <w:r w:rsidR="00717032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обучение и </w:t>
      </w:r>
      <w:r w:rsidR="00AD2578">
        <w:rPr>
          <w:rFonts w:ascii="Times New Roman" w:hAnsi="Times New Roman" w:cs="Times New Roman"/>
          <w:sz w:val="24"/>
          <w:szCs w:val="24"/>
        </w:rPr>
        <w:t xml:space="preserve">инструктаж, внутренний </w:t>
      </w:r>
      <w:proofErr w:type="gramStart"/>
      <w:r w:rsidR="00AD257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A3330" w:rsidRPr="00C73D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соблюдением Оператором и его работниками требований к защите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.5.2. Определение актуальных угроз безопасности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>при их обработке в ИС</w:t>
      </w:r>
      <w:r w:rsidR="008634B7">
        <w:rPr>
          <w:rFonts w:ascii="Times New Roman" w:hAnsi="Times New Roman" w:cs="Times New Roman"/>
          <w:sz w:val="24"/>
          <w:szCs w:val="24"/>
        </w:rPr>
        <w:t>ПД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и разработка мер и мероприятий по защите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.5.3. Разработка политики в отношении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с последующей актуализацией в соответствии с изменениями в законодательстве о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.5.4. Установление правил доступа к </w:t>
      </w:r>
      <w:r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="008A3330" w:rsidRPr="00C73D43">
        <w:rPr>
          <w:rFonts w:ascii="Times New Roman" w:hAnsi="Times New Roman" w:cs="Times New Roman"/>
          <w:sz w:val="24"/>
          <w:szCs w:val="24"/>
        </w:rPr>
        <w:t>, обрабатываемым в ИС</w:t>
      </w:r>
      <w:r w:rsidR="008634B7">
        <w:rPr>
          <w:rFonts w:ascii="Times New Roman" w:hAnsi="Times New Roman" w:cs="Times New Roman"/>
          <w:sz w:val="24"/>
          <w:szCs w:val="24"/>
        </w:rPr>
        <w:t>ПД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а также обеспечение регистрации и учета всех действий, совершаемых с </w:t>
      </w:r>
      <w:r>
        <w:rPr>
          <w:rFonts w:ascii="Times New Roman" w:hAnsi="Times New Roman" w:cs="Times New Roman"/>
          <w:sz w:val="24"/>
          <w:szCs w:val="24"/>
        </w:rPr>
        <w:t>персональными данными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>в ИС</w:t>
      </w:r>
      <w:r w:rsidR="008634B7">
        <w:rPr>
          <w:rFonts w:ascii="Times New Roman" w:hAnsi="Times New Roman" w:cs="Times New Roman"/>
          <w:sz w:val="24"/>
          <w:szCs w:val="24"/>
        </w:rPr>
        <w:t>ПД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.5.5. Установление индивидуальных паролей доступа сотрудников в информационную систему в соответствии с их производственными задачами.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330" w:rsidRPr="00C73D43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Применение прошедших в установленном порядке процедуру оценки соответствия средств защиты информации.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7.5.7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Применение сертифицированного антивирусного программного обеспечения с регулярно обновляемыми базами.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7.5.8</w:t>
      </w:r>
      <w:r w:rsidR="008A3330" w:rsidRPr="00C73D43">
        <w:rPr>
          <w:rFonts w:ascii="Times New Roman" w:hAnsi="Times New Roman" w:cs="Times New Roman"/>
          <w:sz w:val="24"/>
          <w:szCs w:val="24"/>
        </w:rPr>
        <w:t>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 (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ГосСОПКА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), включая информирование о компьютерных инцидентах, повлекших неправомерную передачу (предоставление, распространение, доступ)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>.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7.5.9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Соблюдение условий, обеспечивающих сохранность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и исключающих несанкционированный к ним доступ.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Утверждение регламента по проведению контрольных мероприятий по реагированию на инциденты информационной безопасности.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7.5.11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Обнаружение фактов несанкционированного доступа к персональным данным и принятие мер.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7.5.12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Восстановление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модифицированных или уничтоженных вследствие несанкционированного доступа к ним.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330" w:rsidRPr="00C73D43">
        <w:rPr>
          <w:rFonts w:ascii="Times New Roman" w:hAnsi="Times New Roman" w:cs="Times New Roman"/>
          <w:sz w:val="24"/>
          <w:szCs w:val="24"/>
        </w:rPr>
        <w:t>.5.1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Проведение периодических мероприятий по обучению работников Оператора, непосредственно осуществляющих обработку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положениям законодательства РФ о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в том числе требованиям к защите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документам, определяющим политику Оператора в отношении обработки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локальным актам по вопросам обработки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7.5.14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Осуществление внутреннего контроля и аудита. 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7.5.15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неправомерной или случайной передачи (предоставления, распространения, доступа)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повлекшей нарушение прав субъектов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Оператор в предусмотренном законодательством порядке и в соответствующие сроки уведомляет об указанном факте уполномоченный орган по защите прав субъектов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687391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91" w:rsidRPr="00A13B0A" w:rsidRDefault="008A3330" w:rsidP="001F515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A">
        <w:rPr>
          <w:rFonts w:ascii="Times New Roman" w:hAnsi="Times New Roman" w:cs="Times New Roman"/>
          <w:b/>
          <w:sz w:val="24"/>
          <w:szCs w:val="24"/>
        </w:rPr>
        <w:t xml:space="preserve">Основные права субъекта </w:t>
      </w:r>
      <w:r w:rsidR="001500CE" w:rsidRPr="00A13B0A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687391" w:rsidRPr="00C73D43" w:rsidRDefault="001500CE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3352" w:rsidRPr="00C73D43">
        <w:rPr>
          <w:rFonts w:ascii="Times New Roman" w:hAnsi="Times New Roman" w:cs="Times New Roman"/>
          <w:sz w:val="24"/>
          <w:szCs w:val="24"/>
        </w:rPr>
        <w:t xml:space="preserve">.1.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Субъект имеет право на получение информации, касающейся обработки его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в том числе содержащей: </w:t>
      </w:r>
    </w:p>
    <w:p w:rsidR="00687391" w:rsidRPr="00C73D43" w:rsidRDefault="008A3330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подтверждение факта обработки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Pr="00C73D43">
        <w:rPr>
          <w:rFonts w:ascii="Times New Roman" w:hAnsi="Times New Roman" w:cs="Times New Roman"/>
          <w:sz w:val="24"/>
          <w:szCs w:val="24"/>
        </w:rPr>
        <w:t xml:space="preserve">Оператором; </w:t>
      </w:r>
    </w:p>
    <w:p w:rsidR="00687391" w:rsidRPr="00C73D43" w:rsidRDefault="00687391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правовые основания и цели обработки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391" w:rsidRPr="00C73D43" w:rsidRDefault="00687391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применяемые Оператором способы обработки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391" w:rsidRPr="00C73D43" w:rsidRDefault="00687391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="001500CE"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 или которым могут быть раскрыты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 на основании договора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с Оператором или на основании федерального закона; </w:t>
      </w:r>
    </w:p>
    <w:p w:rsidR="00687391" w:rsidRPr="00C73D43" w:rsidRDefault="008A3330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сроки обработки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в том числе сроки их хранения; </w:t>
      </w:r>
    </w:p>
    <w:p w:rsidR="001F5153" w:rsidRPr="00C73D43" w:rsidRDefault="001F515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порядок осуществления субъектом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>прав, предусмотренны</w:t>
      </w:r>
      <w:r w:rsidRPr="00C73D43">
        <w:rPr>
          <w:rFonts w:ascii="Times New Roman" w:hAnsi="Times New Roman" w:cs="Times New Roman"/>
          <w:sz w:val="24"/>
          <w:szCs w:val="24"/>
        </w:rPr>
        <w:t>х Федеральным законом № 152-ФЗ;</w:t>
      </w:r>
    </w:p>
    <w:p w:rsidR="001F5153" w:rsidRPr="00C73D43" w:rsidRDefault="001F515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по поручению Оператора, если обработка поручена или будет поручена такому лицу; </w:t>
      </w:r>
    </w:p>
    <w:p w:rsidR="00736DB5" w:rsidRPr="00C73D43" w:rsidRDefault="001F5153" w:rsidP="008A33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D4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i/>
          <w:sz w:val="24"/>
          <w:szCs w:val="24"/>
        </w:rPr>
        <w:t xml:space="preserve">обращение к Оператору и направление ему письменных обращений </w:t>
      </w:r>
      <w:proofErr w:type="gramStart"/>
      <w:r w:rsidR="008A3330" w:rsidRPr="00C73D43"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 w:rsidR="008A3330" w:rsidRPr="00C73D43">
        <w:rPr>
          <w:rFonts w:ascii="Times New Roman" w:hAnsi="Times New Roman" w:cs="Times New Roman"/>
          <w:i/>
          <w:sz w:val="24"/>
          <w:szCs w:val="24"/>
        </w:rPr>
        <w:t>:</w:t>
      </w:r>
    </w:p>
    <w:p w:rsidR="001F5153" w:rsidRPr="00C73D43" w:rsidRDefault="00736DB5" w:rsidP="008A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D43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gramStart"/>
      <w:r w:rsidRPr="00C73D43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="00B621E9" w:rsidRPr="00C73D43">
        <w:rPr>
          <w:rFonts w:ascii="Times New Roman" w:hAnsi="Times New Roman" w:cs="Times New Roman"/>
          <w:sz w:val="24"/>
          <w:szCs w:val="24"/>
        </w:rPr>
        <w:t xml:space="preserve"> (обновлении, дополнении) 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21E9" w:rsidRPr="00C73D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её части</w:t>
      </w:r>
      <w:r w:rsidRPr="00C73D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параметры её конфиденциальности;</w:t>
      </w:r>
    </w:p>
    <w:p w:rsidR="001F5153" w:rsidRPr="00C73D43" w:rsidRDefault="001F5153" w:rsidP="001F5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A3330" w:rsidRPr="00C73D43">
        <w:rPr>
          <w:rFonts w:ascii="Times New Roman" w:hAnsi="Times New Roman" w:cs="Times New Roman"/>
          <w:sz w:val="24"/>
          <w:szCs w:val="24"/>
        </w:rPr>
        <w:t>отзыве</w:t>
      </w:r>
      <w:proofErr w:type="gram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согласия на обработку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обработка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500CE"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>предусмотрена п.п.2-11 ч.1 ст.6, ч.2 ст.10 и ч.2 ст.</w:t>
      </w:r>
      <w:r w:rsidRPr="00C73D43">
        <w:rPr>
          <w:rFonts w:ascii="Times New Roman" w:hAnsi="Times New Roman" w:cs="Times New Roman"/>
          <w:sz w:val="24"/>
          <w:szCs w:val="24"/>
        </w:rPr>
        <w:t>11 Федерального закона № 152-ФЗ;</w:t>
      </w:r>
    </w:p>
    <w:p w:rsidR="00687391" w:rsidRPr="00C73D43" w:rsidRDefault="001F5153" w:rsidP="001F5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уточнения этих </w:t>
      </w:r>
      <w:r w:rsidR="001500C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обработки. </w:t>
      </w:r>
    </w:p>
    <w:p w:rsidR="00813352" w:rsidRPr="00C73D43" w:rsidRDefault="00813352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>обжалование действий или бездействия Оператора</w:t>
      </w:r>
      <w:r w:rsidRPr="00C73D43">
        <w:rPr>
          <w:rFonts w:ascii="Times New Roman" w:hAnsi="Times New Roman" w:cs="Times New Roman"/>
          <w:sz w:val="24"/>
          <w:szCs w:val="24"/>
        </w:rPr>
        <w:t>;</w:t>
      </w:r>
    </w:p>
    <w:p w:rsidR="00813352" w:rsidRPr="00C73D43" w:rsidRDefault="00813352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№ 152-ФЗ ил</w:t>
      </w:r>
      <w:r w:rsidRPr="00C73D43">
        <w:rPr>
          <w:rFonts w:ascii="Times New Roman" w:hAnsi="Times New Roman" w:cs="Times New Roman"/>
          <w:sz w:val="24"/>
          <w:szCs w:val="24"/>
        </w:rPr>
        <w:t>и другими федеральными законами.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91" w:rsidRPr="00C73D43" w:rsidRDefault="001500CE" w:rsidP="00813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D43">
        <w:rPr>
          <w:rFonts w:ascii="Times New Roman" w:hAnsi="Times New Roman" w:cs="Times New Roman"/>
          <w:sz w:val="24"/>
          <w:szCs w:val="24"/>
        </w:rPr>
        <w:t xml:space="preserve">право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на доступ к его </w:t>
      </w:r>
      <w:r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Pr="00C73D43">
        <w:rPr>
          <w:rFonts w:ascii="Times New Roman" w:hAnsi="Times New Roman" w:cs="Times New Roman"/>
          <w:sz w:val="24"/>
          <w:szCs w:val="24"/>
        </w:rPr>
        <w:t xml:space="preserve"> может быть ограничено в соответствии с федеральными законами, в том числе, если </w:t>
      </w:r>
      <w:r w:rsidRPr="00C73D43">
        <w:rPr>
          <w:rFonts w:ascii="Times New Roman" w:hAnsi="Times New Roman" w:cs="Times New Roman"/>
          <w:sz w:val="24"/>
          <w:szCs w:val="24"/>
        </w:rPr>
        <w:lastRenderedPageBreak/>
        <w:t xml:space="preserve">доступ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к его </w:t>
      </w:r>
      <w:r w:rsidR="006D2693"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Pr="00C73D43">
        <w:rPr>
          <w:rFonts w:ascii="Times New Roman" w:hAnsi="Times New Roman" w:cs="Times New Roman"/>
          <w:sz w:val="24"/>
          <w:szCs w:val="24"/>
        </w:rPr>
        <w:t xml:space="preserve"> нарушает права и законные интересы третьих лиц. </w:t>
      </w:r>
    </w:p>
    <w:p w:rsidR="00A34E26" w:rsidRPr="00C73D43" w:rsidRDefault="00A34E26" w:rsidP="00813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E26" w:rsidRPr="00A13B0A" w:rsidRDefault="00A34E26" w:rsidP="0047306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A">
        <w:rPr>
          <w:rFonts w:ascii="Times New Roman" w:hAnsi="Times New Roman" w:cs="Times New Roman"/>
          <w:b/>
          <w:sz w:val="24"/>
          <w:szCs w:val="24"/>
        </w:rPr>
        <w:t xml:space="preserve">Обработка запросов субъектов </w:t>
      </w:r>
      <w:r w:rsidR="006D2693" w:rsidRPr="00A13B0A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A34E26" w:rsidRPr="00C73D43" w:rsidRDefault="006D2693" w:rsidP="006D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.1. Сведения, касающиеся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предоставляются субъекту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или его законному представителю на основании запроса или обращения в адрес Оператора. </w:t>
      </w:r>
    </w:p>
    <w:p w:rsidR="00B621E9" w:rsidRPr="00C73D43" w:rsidRDefault="006D2693" w:rsidP="006D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.2. Запрос может быть направлен </w:t>
      </w:r>
      <w:r w:rsidR="00B621E9" w:rsidRPr="00C73D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адрес Оператора и администрации сайта </w:t>
      </w:r>
      <w:r w:rsidR="00B621E9" w:rsidRPr="00C73D43">
        <w:rPr>
          <w:rFonts w:ascii="Times New Roman" w:hAnsi="Times New Roman" w:cs="Times New Roman"/>
          <w:sz w:val="24"/>
          <w:szCs w:val="24"/>
        </w:rPr>
        <w:t>в письменном виде следующими способами:</w:t>
      </w:r>
    </w:p>
    <w:p w:rsidR="00B621E9" w:rsidRPr="00C73D43" w:rsidRDefault="00B621E9" w:rsidP="00A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hAnsi="Times New Roman" w:cs="Times New Roman"/>
          <w:sz w:val="24"/>
          <w:szCs w:val="24"/>
        </w:rPr>
        <w:t xml:space="preserve">- по адресу: 107031, г. Москва, </w:t>
      </w:r>
      <w:proofErr w:type="spellStart"/>
      <w:r w:rsidRPr="00C73D43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C73D43">
        <w:rPr>
          <w:rFonts w:ascii="Times New Roman" w:hAnsi="Times New Roman" w:cs="Times New Roman"/>
          <w:sz w:val="24"/>
          <w:szCs w:val="24"/>
        </w:rPr>
        <w:t>. тер. г. муниципальный округ Мещанский, б-р Рождественский, д. 10/7 стр. 1, помещение 2/</w:t>
      </w:r>
      <w:proofErr w:type="gramStart"/>
      <w:r w:rsidRPr="00C73D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3D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21E9" w:rsidRPr="00C73D43" w:rsidRDefault="00A13B0A" w:rsidP="00A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адресу</w:t>
      </w:r>
      <w:r w:rsidR="00B621E9" w:rsidRPr="00C73D43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9" w:history="1"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travel</w:t>
        </w:r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orion</w:t>
        </w:r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621E9" w:rsidRPr="00A13B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arh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orion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operator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yandex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A13B0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="00B621E9" w:rsidRPr="00A13B0A">
        <w:rPr>
          <w:rFonts w:ascii="Times New Roman" w:hAnsi="Times New Roman" w:cs="Times New Roman"/>
          <w:sz w:val="24"/>
          <w:szCs w:val="24"/>
        </w:rPr>
        <w:t xml:space="preserve"> </w:t>
      </w:r>
      <w:r w:rsidR="00B621E9" w:rsidRPr="00C73D43">
        <w:rPr>
          <w:rFonts w:ascii="Times New Roman" w:hAnsi="Times New Roman" w:cs="Times New Roman"/>
          <w:sz w:val="24"/>
          <w:szCs w:val="24"/>
        </w:rPr>
        <w:t>с вложением четкого отсканированного заявления или в форме электронного документа подписанного электронной цифровой подписью в соответствии с законодательством Российской Федерации</w:t>
      </w:r>
      <w:r w:rsidR="00473063" w:rsidRPr="00C73D43">
        <w:rPr>
          <w:rFonts w:ascii="Times New Roman" w:hAnsi="Times New Roman" w:cs="Times New Roman"/>
          <w:sz w:val="24"/>
          <w:szCs w:val="24"/>
        </w:rPr>
        <w:t>.</w:t>
      </w:r>
    </w:p>
    <w:p w:rsidR="00A34E26" w:rsidRPr="00C73D43" w:rsidRDefault="006D2693" w:rsidP="006D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.3. Сведения по запросу либо отказ в предоставлении сведений направляются субъекту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или его представителю в сроки, установленные Федеральным законом от 27.07.2006 № 152-ФЗ «О </w:t>
      </w:r>
      <w:r w:rsidR="008634B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4E26" w:rsidRPr="00C73D43" w:rsidRDefault="006D2693" w:rsidP="006D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4E26" w:rsidRPr="00C73D43">
        <w:rPr>
          <w:rFonts w:ascii="Times New Roman" w:hAnsi="Times New Roman" w:cs="Times New Roman"/>
          <w:sz w:val="24"/>
          <w:szCs w:val="24"/>
        </w:rPr>
        <w:t xml:space="preserve">.4. Сведения предоставляются субъекту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в доступной форме, исключая предоставление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относящихся к другим субъектам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, за исключением наличия законных основания для раскрытия таких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34E26" w:rsidRPr="00C73D43">
        <w:rPr>
          <w:rFonts w:ascii="Times New Roman" w:hAnsi="Times New Roman" w:cs="Times New Roman"/>
          <w:sz w:val="24"/>
          <w:szCs w:val="24"/>
        </w:rPr>
        <w:t>.</w:t>
      </w:r>
    </w:p>
    <w:p w:rsidR="00473063" w:rsidRPr="00C73D43" w:rsidRDefault="0047306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91" w:rsidRPr="00A13B0A" w:rsidRDefault="008A3330" w:rsidP="0081335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A">
        <w:rPr>
          <w:rFonts w:ascii="Times New Roman" w:hAnsi="Times New Roman" w:cs="Times New Roman"/>
          <w:b/>
          <w:sz w:val="24"/>
          <w:szCs w:val="24"/>
        </w:rPr>
        <w:t xml:space="preserve">Политика использования файлов </w:t>
      </w:r>
      <w:proofErr w:type="spellStart"/>
      <w:r w:rsidRPr="00A13B0A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3B0A">
        <w:rPr>
          <w:rFonts w:ascii="Times New Roman" w:hAnsi="Times New Roman" w:cs="Times New Roman"/>
          <w:sz w:val="24"/>
          <w:szCs w:val="24"/>
        </w:rPr>
        <w:t xml:space="preserve">.1. Использование файлов </w:t>
      </w:r>
      <w:proofErr w:type="spellStart"/>
      <w:r w:rsidR="00A13B0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A13B0A">
        <w:rPr>
          <w:rFonts w:ascii="Times New Roman" w:hAnsi="Times New Roman" w:cs="Times New Roman"/>
          <w:sz w:val="24"/>
          <w:szCs w:val="24"/>
        </w:rPr>
        <w:t>: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.1.1. Оператор использует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с целью улучшения качества работы Сайта, в частности, запоминания системой предпочтений субъектов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при просмотрах сведений с Сайта. Оператор использует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и аналогичные технологии, в том числе идентификаторы устройств субъектов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для идентификации, повышения удобства работы с Сайта, повышения безопасности и, возможно, показа рекламы.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.1.2. При первичном посещении Сайта, у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запрашивается согласие на обработку файлов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(за исключением необходимых файлов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без которых нормальное функционирование Сайта невозможно, 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330" w:rsidRPr="00C73D43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отказаться от обработки файлов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). 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предоставляет согласие на обработку файлов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путем заполнения «</w:t>
      </w:r>
      <w:proofErr w:type="gramStart"/>
      <w:r w:rsidR="008A3330" w:rsidRPr="00C73D43">
        <w:rPr>
          <w:rFonts w:ascii="Times New Roman" w:hAnsi="Times New Roman" w:cs="Times New Roman"/>
          <w:sz w:val="24"/>
          <w:szCs w:val="24"/>
        </w:rPr>
        <w:t>чек-бокса</w:t>
      </w:r>
      <w:proofErr w:type="gram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». Продолжая использование Сайта, 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предоставляет согласие на размещение в браузере и/или устройстве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1.3. Оператор на Сайте использует технологии отслеживания во время сеанса и технологии постоянного отслеживания. Технологии отслеживания (например,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) могут быть постоянными (т.е. </w:t>
      </w:r>
      <w:proofErr w:type="gramStart"/>
      <w:r w:rsidR="008A3330" w:rsidRPr="00C73D43">
        <w:rPr>
          <w:rFonts w:ascii="Times New Roman" w:hAnsi="Times New Roman" w:cs="Times New Roman"/>
          <w:sz w:val="24"/>
          <w:szCs w:val="24"/>
        </w:rPr>
        <w:t>имеют свойство сохранятся</w:t>
      </w:r>
      <w:proofErr w:type="gram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на устройстве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до его удаления) или временными (т.е. имеют свойство сохраняться до тех пор, пока 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не прекратит использование браузера)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.1.4. Оператор на Сайте использует как постоянные, так и сессионные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а также их разновидности для работы Сайта: </w:t>
      </w:r>
    </w:p>
    <w:p w:rsidR="00687391" w:rsidRPr="00C73D43" w:rsidRDefault="00813352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Обязательные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– необходимы для нормального функционирования Сайта. Оператор может использовать обязательные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чтобы аутентифицировать субъектов </w:t>
      </w:r>
      <w:r w:rsidR="006D269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предотвращать мошенническое использование Сайта или обеспечивать отдельные функции Сайта. </w:t>
      </w:r>
    </w:p>
    <w:p w:rsidR="00687391" w:rsidRPr="00C73D43" w:rsidRDefault="00813352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Аналитические и эксплуатационные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– позволяют Оператору распознавать субъектов </w:t>
      </w:r>
      <w:r w:rsidR="006D269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а также отслеживают их переходы на Сайт, помогая усовершенствовать работу Сайта. </w:t>
      </w:r>
    </w:p>
    <w:p w:rsidR="00687391" w:rsidRPr="00C73D43" w:rsidRDefault="00813352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43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Функциональные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– используются для распознавания повторных посещений Сайта. Позволяют Оператору персонализировать содержимое Сайта для субъектов </w:t>
      </w:r>
      <w:r w:rsidR="006D269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обращаться по имени и сохранять выбранные настройки (например, язык или регион).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.1.5. Файлы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могут использоваться </w:t>
      </w:r>
      <w:proofErr w:type="gramStart"/>
      <w:r w:rsidR="008A3330" w:rsidRPr="00C73D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астройки содержимого веб–страниц Сайта в соответствии с предпочтениями субъектов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а также для распознавания субъектов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оздания статистики, которая помогает понять, как именно субъекты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используют Сайт;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оддержания сеанса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совершившего авторизацию на Сайте. 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.2. Включение и отключение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</w:t>
      </w:r>
      <w:r w:rsidR="00A13B0A">
        <w:rPr>
          <w:rFonts w:ascii="Times New Roman" w:hAnsi="Times New Roman" w:cs="Times New Roman"/>
          <w:sz w:val="24"/>
          <w:szCs w:val="24"/>
        </w:rPr>
        <w:t>kie</w:t>
      </w:r>
      <w:proofErr w:type="spellEnd"/>
      <w:r w:rsidR="00A13B0A">
        <w:rPr>
          <w:rFonts w:ascii="Times New Roman" w:hAnsi="Times New Roman" w:cs="Times New Roman"/>
          <w:sz w:val="24"/>
          <w:szCs w:val="24"/>
        </w:rPr>
        <w:t>:</w:t>
      </w:r>
    </w:p>
    <w:p w:rsidR="00687391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.2.1. 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имеет возможность принять или отклонить все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на всех сайтах, которые посещает, путем внесения изменения в настро</w:t>
      </w:r>
      <w:r w:rsidR="00473063" w:rsidRPr="00C73D43">
        <w:rPr>
          <w:rFonts w:ascii="Times New Roman" w:hAnsi="Times New Roman" w:cs="Times New Roman"/>
          <w:sz w:val="24"/>
          <w:szCs w:val="24"/>
        </w:rPr>
        <w:t xml:space="preserve">йки браузера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73063" w:rsidRPr="00C73D43">
        <w:rPr>
          <w:rFonts w:ascii="Times New Roman" w:hAnsi="Times New Roman" w:cs="Times New Roman"/>
          <w:sz w:val="24"/>
          <w:szCs w:val="24"/>
        </w:rPr>
        <w:t>;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9D6" w:rsidRPr="00C73D43" w:rsidRDefault="006D2693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.2.2. Оператор уведомляет субъекта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, что для каждого браузера необходимо использовать настройки для изменения и удаления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A34E26" w:rsidRPr="00C73D43">
        <w:rPr>
          <w:rFonts w:ascii="Times New Roman" w:hAnsi="Times New Roman" w:cs="Times New Roman"/>
          <w:sz w:val="24"/>
          <w:szCs w:val="24"/>
        </w:rPr>
        <w:t>,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предусмотренном инструкциями браузера. 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 xml:space="preserve"> </w:t>
      </w:r>
      <w:r w:rsidR="008A3330" w:rsidRPr="00C73D43">
        <w:rPr>
          <w:rFonts w:ascii="Times New Roman" w:hAnsi="Times New Roman" w:cs="Times New Roman"/>
          <w:sz w:val="24"/>
          <w:szCs w:val="24"/>
        </w:rPr>
        <w:t xml:space="preserve">с целью получения информации о порядке внесения изменений или удалений файлов </w:t>
      </w:r>
      <w:proofErr w:type="spellStart"/>
      <w:r w:rsidR="008A3330" w:rsidRPr="00C73D4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A3330" w:rsidRPr="00C73D43">
        <w:rPr>
          <w:rFonts w:ascii="Times New Roman" w:hAnsi="Times New Roman" w:cs="Times New Roman"/>
          <w:sz w:val="24"/>
          <w:szCs w:val="24"/>
        </w:rPr>
        <w:t xml:space="preserve"> должен обратиться к инструкции используемого браузера или по адресу www.aboutCookies.org либо </w:t>
      </w:r>
      <w:hyperlink r:id="rId10" w:history="1">
        <w:r w:rsidR="002F29D6" w:rsidRPr="00C73D43">
          <w:rPr>
            <w:rStyle w:val="a4"/>
            <w:rFonts w:ascii="Times New Roman" w:hAnsi="Times New Roman" w:cs="Times New Roman"/>
            <w:sz w:val="24"/>
            <w:szCs w:val="24"/>
          </w:rPr>
          <w:t>www.allaboutCookies.org</w:t>
        </w:r>
      </w:hyperlink>
      <w:r w:rsidR="008A3330" w:rsidRPr="00C73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9D6" w:rsidRDefault="002F29D6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B0A" w:rsidRPr="00A13B0A" w:rsidRDefault="00A13B0A" w:rsidP="00A1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A">
        <w:rPr>
          <w:rFonts w:ascii="Times New Roman" w:hAnsi="Times New Roman" w:cs="Times New Roman"/>
          <w:b/>
          <w:sz w:val="24"/>
          <w:szCs w:val="24"/>
        </w:rPr>
        <w:t>11. Ответственность</w:t>
      </w:r>
    </w:p>
    <w:p w:rsidR="00A13B0A" w:rsidRDefault="00A13B0A" w:rsidP="00A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73D43">
        <w:rPr>
          <w:rFonts w:ascii="Times New Roman" w:hAnsi="Times New Roman" w:cs="Times New Roman"/>
          <w:sz w:val="24"/>
          <w:szCs w:val="24"/>
        </w:rPr>
        <w:t xml:space="preserve">.1. Оператор, а также иные лица, виновные в нарушении норм, регулирующих обработку и защиту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73D43">
        <w:rPr>
          <w:rFonts w:ascii="Times New Roman" w:hAnsi="Times New Roman" w:cs="Times New Roman"/>
          <w:sz w:val="24"/>
          <w:szCs w:val="24"/>
        </w:rPr>
        <w:t>, несут ответственность, предусмотренную законодательством РФ.</w:t>
      </w:r>
    </w:p>
    <w:p w:rsidR="00A13B0A" w:rsidRDefault="00A13B0A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0C" w:rsidRPr="00F8430C" w:rsidRDefault="00F8430C" w:rsidP="00F8430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252525"/>
        </w:rPr>
      </w:pPr>
      <w:r>
        <w:rPr>
          <w:rStyle w:val="aa"/>
          <w:color w:val="252525"/>
        </w:rPr>
        <w:t>1</w:t>
      </w:r>
      <w:r w:rsidR="00A13B0A">
        <w:rPr>
          <w:rStyle w:val="aa"/>
          <w:color w:val="252525"/>
        </w:rPr>
        <w:t>2</w:t>
      </w:r>
      <w:r w:rsidRPr="00C73D43">
        <w:rPr>
          <w:rStyle w:val="aa"/>
          <w:color w:val="252525"/>
        </w:rPr>
        <w:t>. Заключительные положения</w:t>
      </w:r>
    </w:p>
    <w:p w:rsidR="00F8430C" w:rsidRPr="00A13B0A" w:rsidRDefault="00F8430C" w:rsidP="00F8430C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8430C">
        <w:rPr>
          <w:color w:val="252525"/>
        </w:rPr>
        <w:t>1</w:t>
      </w:r>
      <w:r w:rsidR="00A13B0A">
        <w:rPr>
          <w:color w:val="252525"/>
        </w:rPr>
        <w:t>2</w:t>
      </w:r>
      <w:r w:rsidRPr="00F8430C">
        <w:rPr>
          <w:color w:val="252525"/>
        </w:rPr>
        <w:t xml:space="preserve">.1. Субъект персональных данных может получить любые разъяснения по интересующим вопросам, касающимся обработки его персональных данных, обратившись к оператору посредством электронной почты, направив сообщение на следующий адрес - </w:t>
      </w:r>
      <w:hyperlink r:id="rId11" w:history="1">
        <w:r w:rsidRPr="00A13B0A">
          <w:rPr>
            <w:rStyle w:val="a4"/>
            <w:color w:val="auto"/>
            <w:u w:val="none"/>
            <w:lang w:val="en-US"/>
          </w:rPr>
          <w:t>travel</w:t>
        </w:r>
        <w:r w:rsidRPr="00A13B0A">
          <w:rPr>
            <w:rStyle w:val="a4"/>
            <w:color w:val="auto"/>
            <w:u w:val="none"/>
          </w:rPr>
          <w:t>.</w:t>
        </w:r>
        <w:r w:rsidRPr="00A13B0A">
          <w:rPr>
            <w:rStyle w:val="a4"/>
            <w:color w:val="auto"/>
            <w:u w:val="none"/>
            <w:lang w:val="en-US"/>
          </w:rPr>
          <w:t>orion</w:t>
        </w:r>
        <w:r w:rsidRPr="00A13B0A">
          <w:rPr>
            <w:rStyle w:val="a4"/>
            <w:color w:val="auto"/>
            <w:u w:val="none"/>
          </w:rPr>
          <w:t>@</w:t>
        </w:r>
        <w:r w:rsidRPr="00A13B0A">
          <w:rPr>
            <w:rStyle w:val="a4"/>
            <w:color w:val="auto"/>
            <w:u w:val="none"/>
            <w:lang w:val="en-US"/>
          </w:rPr>
          <w:t>yandex</w:t>
        </w:r>
        <w:r w:rsidRPr="00A13B0A">
          <w:rPr>
            <w:rStyle w:val="a4"/>
            <w:color w:val="auto"/>
            <w:u w:val="none"/>
          </w:rPr>
          <w:t>.</w:t>
        </w:r>
        <w:proofErr w:type="spellStart"/>
        <w:r w:rsidRPr="00A13B0A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A13B0A" w:rsidRPr="00A13B0A">
        <w:rPr>
          <w:rStyle w:val="a4"/>
          <w:color w:val="auto"/>
          <w:u w:val="none"/>
        </w:rPr>
        <w:t xml:space="preserve">  или </w:t>
      </w:r>
      <w:proofErr w:type="spellStart"/>
      <w:r w:rsidR="00A13B0A" w:rsidRPr="00A13B0A">
        <w:rPr>
          <w:rStyle w:val="a4"/>
          <w:color w:val="auto"/>
          <w:u w:val="none"/>
          <w:lang w:val="en-US"/>
        </w:rPr>
        <w:t>arh</w:t>
      </w:r>
      <w:proofErr w:type="spellEnd"/>
      <w:r w:rsidR="00A13B0A" w:rsidRPr="00A13B0A">
        <w:rPr>
          <w:rStyle w:val="a4"/>
          <w:color w:val="auto"/>
          <w:u w:val="none"/>
        </w:rPr>
        <w:t>.</w:t>
      </w:r>
      <w:proofErr w:type="spellStart"/>
      <w:r w:rsidR="00A13B0A" w:rsidRPr="00A13B0A">
        <w:rPr>
          <w:rStyle w:val="a4"/>
          <w:color w:val="auto"/>
          <w:u w:val="none"/>
          <w:lang w:val="en-US"/>
        </w:rPr>
        <w:t>orion</w:t>
      </w:r>
      <w:proofErr w:type="spellEnd"/>
      <w:r w:rsidR="00A13B0A" w:rsidRPr="00A13B0A">
        <w:rPr>
          <w:rStyle w:val="a4"/>
          <w:color w:val="auto"/>
          <w:u w:val="none"/>
        </w:rPr>
        <w:t>.</w:t>
      </w:r>
      <w:r w:rsidR="00A13B0A" w:rsidRPr="00A13B0A">
        <w:rPr>
          <w:rStyle w:val="a4"/>
          <w:color w:val="auto"/>
          <w:u w:val="none"/>
          <w:lang w:val="en-US"/>
        </w:rPr>
        <w:t>operator</w:t>
      </w:r>
      <w:r w:rsidR="00A13B0A" w:rsidRPr="00A13B0A">
        <w:rPr>
          <w:rStyle w:val="a4"/>
          <w:color w:val="auto"/>
          <w:u w:val="none"/>
        </w:rPr>
        <w:t>@</w:t>
      </w:r>
      <w:proofErr w:type="spellStart"/>
      <w:r w:rsidR="00A13B0A" w:rsidRPr="00A13B0A">
        <w:rPr>
          <w:rStyle w:val="a4"/>
          <w:color w:val="auto"/>
          <w:u w:val="none"/>
          <w:lang w:val="en-US"/>
        </w:rPr>
        <w:t>yandex</w:t>
      </w:r>
      <w:proofErr w:type="spellEnd"/>
      <w:r w:rsidR="00A13B0A" w:rsidRPr="00A13B0A">
        <w:rPr>
          <w:rStyle w:val="a4"/>
          <w:color w:val="auto"/>
          <w:u w:val="none"/>
        </w:rPr>
        <w:t>.</w:t>
      </w:r>
      <w:proofErr w:type="spellStart"/>
      <w:r w:rsidR="00A13B0A" w:rsidRPr="00A13B0A">
        <w:rPr>
          <w:rStyle w:val="a4"/>
          <w:color w:val="auto"/>
          <w:u w:val="none"/>
          <w:lang w:val="en-US"/>
        </w:rPr>
        <w:t>ru</w:t>
      </w:r>
      <w:proofErr w:type="spellEnd"/>
    </w:p>
    <w:p w:rsidR="00F8430C" w:rsidRPr="00F8430C" w:rsidRDefault="00F8430C" w:rsidP="00F8430C">
      <w:pPr>
        <w:pStyle w:val="a9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8430C">
        <w:rPr>
          <w:color w:val="252525"/>
        </w:rPr>
        <w:t>1</w:t>
      </w:r>
      <w:r w:rsidR="00A13B0A">
        <w:rPr>
          <w:color w:val="252525"/>
        </w:rPr>
        <w:t>2</w:t>
      </w:r>
      <w:r w:rsidRPr="00F8430C">
        <w:rPr>
          <w:color w:val="252525"/>
        </w:rPr>
        <w:t>.2. Все отношения, касающиеся обработки персональных данных, не получившие отражения в Политике, регулируются в соответствии с положениями действующего законодательства Российской Федерации.</w:t>
      </w:r>
    </w:p>
    <w:p w:rsidR="00F8430C" w:rsidRPr="00F8430C" w:rsidRDefault="00A13B0A" w:rsidP="00F8430C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12</w:t>
      </w:r>
      <w:r w:rsidR="00F8430C" w:rsidRPr="00F8430C">
        <w:rPr>
          <w:rFonts w:ascii="Times New Roman" w:hAnsi="Times New Roman" w:cs="Times New Roman"/>
          <w:color w:val="252525"/>
          <w:sz w:val="24"/>
          <w:szCs w:val="24"/>
        </w:rPr>
        <w:t xml:space="preserve">.3. Оператор имеет право вносить изменения в Политику. </w:t>
      </w:r>
      <w:r w:rsidR="00F8430C" w:rsidRPr="00F8430C">
        <w:rPr>
          <w:rFonts w:ascii="Times New Roman" w:hAnsi="Times New Roman" w:cs="Times New Roman"/>
          <w:sz w:val="24"/>
          <w:szCs w:val="24"/>
        </w:rPr>
        <w:t>Политика пересматривается по мере необходимости</w:t>
      </w:r>
      <w:r w:rsidR="00F8430C" w:rsidRPr="00F8430C">
        <w:rPr>
          <w:rFonts w:ascii="Times New Roman" w:hAnsi="Times New Roman" w:cs="Times New Roman"/>
          <w:color w:val="252525"/>
          <w:sz w:val="24"/>
          <w:szCs w:val="24"/>
        </w:rPr>
        <w:t xml:space="preserve"> и </w:t>
      </w:r>
      <w:r w:rsidR="00F8430C" w:rsidRPr="00F8430C">
        <w:rPr>
          <w:rFonts w:ascii="Times New Roman" w:hAnsi="Times New Roman" w:cs="Times New Roman"/>
          <w:sz w:val="24"/>
          <w:szCs w:val="24"/>
        </w:rPr>
        <w:t xml:space="preserve">по мере внесения изменений в нормативные правовые акты РФ в сфере персональных данных, в локальные акты Оператора, регламентирующие организацию обработки и обеспечение безопасности персональных данных. </w:t>
      </w:r>
      <w:r w:rsidR="00F8430C" w:rsidRPr="00C73D43">
        <w:rPr>
          <w:rFonts w:ascii="Times New Roman" w:hAnsi="Times New Roman" w:cs="Times New Roman"/>
          <w:sz w:val="24"/>
          <w:szCs w:val="24"/>
        </w:rPr>
        <w:t>В таком случае измененная редакция Политики публикуется на Сайте с указанием срока начала ее действия.</w:t>
      </w:r>
    </w:p>
    <w:p w:rsidR="00F8430C" w:rsidRPr="00F8430C" w:rsidRDefault="00A13B0A" w:rsidP="00F8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8430C">
        <w:rPr>
          <w:rFonts w:ascii="Times New Roman" w:hAnsi="Times New Roman" w:cs="Times New Roman"/>
          <w:sz w:val="24"/>
          <w:szCs w:val="24"/>
        </w:rPr>
        <w:t xml:space="preserve">.4. </w:t>
      </w:r>
      <w:r w:rsidR="00F8430C" w:rsidRPr="00F8430C">
        <w:rPr>
          <w:rFonts w:ascii="Times New Roman" w:hAnsi="Times New Roman" w:cs="Times New Roman"/>
          <w:sz w:val="24"/>
          <w:szCs w:val="24"/>
        </w:rPr>
        <w:t xml:space="preserve">Субъекты персональных данных обязуется самостоятельно отслеживать Изменения. Участие субъектов персональных данных в деятельности Оператора и (или) посещение/использование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Политики. </w:t>
      </w:r>
    </w:p>
    <w:p w:rsidR="00F8430C" w:rsidRPr="00C73D43" w:rsidRDefault="00A13B0A" w:rsidP="00A13B0A">
      <w:pPr>
        <w:spacing w:after="0" w:line="240" w:lineRule="auto"/>
        <w:jc w:val="center"/>
        <w:rPr>
          <w:color w:val="252525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E6B9C" w:rsidRPr="00C73D43" w:rsidRDefault="006E6B9C" w:rsidP="008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6B9C" w:rsidRPr="00C7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0F4"/>
    <w:multiLevelType w:val="hybridMultilevel"/>
    <w:tmpl w:val="E8E2CACA"/>
    <w:lvl w:ilvl="0" w:tplc="7FDED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B29A5"/>
    <w:multiLevelType w:val="multilevel"/>
    <w:tmpl w:val="EBF0DE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61FC0"/>
    <w:rsid w:val="000C75FF"/>
    <w:rsid w:val="001500CE"/>
    <w:rsid w:val="001804B9"/>
    <w:rsid w:val="001E4A7D"/>
    <w:rsid w:val="001F5153"/>
    <w:rsid w:val="00274171"/>
    <w:rsid w:val="002F29D6"/>
    <w:rsid w:val="00367015"/>
    <w:rsid w:val="00473063"/>
    <w:rsid w:val="00646DA1"/>
    <w:rsid w:val="00687391"/>
    <w:rsid w:val="006C6315"/>
    <w:rsid w:val="006D2693"/>
    <w:rsid w:val="006E6B9C"/>
    <w:rsid w:val="00717032"/>
    <w:rsid w:val="00736DB5"/>
    <w:rsid w:val="007544A1"/>
    <w:rsid w:val="0081057E"/>
    <w:rsid w:val="00813352"/>
    <w:rsid w:val="008634B7"/>
    <w:rsid w:val="00897862"/>
    <w:rsid w:val="008A3330"/>
    <w:rsid w:val="00A031FC"/>
    <w:rsid w:val="00A13B0A"/>
    <w:rsid w:val="00A34E26"/>
    <w:rsid w:val="00A57EF4"/>
    <w:rsid w:val="00AD2578"/>
    <w:rsid w:val="00B621E9"/>
    <w:rsid w:val="00C73D43"/>
    <w:rsid w:val="00CC38BC"/>
    <w:rsid w:val="00CE26F8"/>
    <w:rsid w:val="00DD0337"/>
    <w:rsid w:val="00DE239F"/>
    <w:rsid w:val="00F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9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EF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4E2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73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9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EF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4E2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73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.orion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ravel.orio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orion.ru/" TargetMode="External"/><Relationship Id="rId11" Type="http://schemas.openxmlformats.org/officeDocument/2006/relationships/hyperlink" Target="mailto:travel.orion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aboutCooki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.ori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2025-04-04T16:18:00Z</cp:lastPrinted>
  <dcterms:created xsi:type="dcterms:W3CDTF">2025-04-24T01:16:00Z</dcterms:created>
  <dcterms:modified xsi:type="dcterms:W3CDTF">2025-04-24T01:16:00Z</dcterms:modified>
</cp:coreProperties>
</file>